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地方统计调查项目公示主要内容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仿宋_GBK"/>
          <w:sz w:val="32"/>
          <w:szCs w:val="32"/>
        </w:rPr>
        <w:t>制度（方案）名称：</w:t>
      </w:r>
      <w:r>
        <w:rPr>
          <w:rFonts w:hint="eastAsia" w:eastAsia="方正仿宋_GBK"/>
          <w:sz w:val="32"/>
          <w:szCs w:val="32"/>
          <w:u w:val="single"/>
        </w:rPr>
        <w:t xml:space="preserve">                  </w:t>
      </w:r>
      <w:r>
        <w:rPr>
          <w:rFonts w:hint="eastAsia" w:eastAsia="方正仿宋_GBK"/>
          <w:sz w:val="32"/>
          <w:szCs w:val="32"/>
        </w:rPr>
        <w:t>制度（方案）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包括制定本制度（方案）的目的、意义等内容。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包括本制度涉及的主要调查方面及主要调查指标等内容。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调查对象指接受调查的各类单位的总称，调查范围一般指全省（区、市）或特定行政区域。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包括调查采用的全面调查、典型调查、重点调查、抽样调查等方法。从现有统计调查中收集数据或只有综合要求的制度，请对收集数据方法予以简要说明。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包括本制度组织实施单位，由谁负责收集整理数据，数据采用什么方式上报等内容。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包括调查结果中的部分或全部内容，以什么方式公布，如年鉴、报告、网站等向社会公开的方式。不公布结果的，请予以简要说明。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说明：具体范例请参考国家统计局官方网站统计服务－</w:t>
      </w:r>
      <w:r>
        <w:fldChar w:fldCharType="begin"/>
      </w:r>
      <w:r>
        <w:instrText xml:space="preserve"> HYPERLINK "http://www.stats.gov.cn/tjfw/bmdcxmsp/" </w:instrText>
      </w:r>
      <w:r>
        <w:fldChar w:fldCharType="separate"/>
      </w:r>
      <w:r>
        <w:rPr>
          <w:rFonts w:hint="eastAsia" w:eastAsia="方正仿宋_GBK"/>
          <w:sz w:val="32"/>
          <w:szCs w:val="32"/>
        </w:rPr>
        <w:t>部门统计调查项目管理</w:t>
      </w:r>
      <w:r>
        <w:rPr>
          <w:rFonts w:hint="eastAsia"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－</w:t>
      </w:r>
      <w:r>
        <w:fldChar w:fldCharType="begin"/>
      </w:r>
      <w:r>
        <w:instrText xml:space="preserve"> HYPERLINK "http://www.stats.gov.cn/tjfw/bmdcxmsp/bmzd/" </w:instrText>
      </w:r>
      <w:r>
        <w:fldChar w:fldCharType="separate"/>
      </w:r>
      <w:r>
        <w:rPr>
          <w:rFonts w:hint="eastAsia" w:eastAsia="方正仿宋_GBK"/>
          <w:sz w:val="32"/>
          <w:szCs w:val="32"/>
        </w:rPr>
        <w:t>部门制度</w:t>
      </w:r>
      <w:r>
        <w:rPr>
          <w:rFonts w:hint="eastAsia"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eastAsia="方正仿宋_GBK"/>
          <w:sz w:val="32"/>
          <w:szCs w:val="32"/>
        </w:rPr>
        <w:t>网址：</w:t>
      </w:r>
      <w:r>
        <w:fldChar w:fldCharType="begin"/>
      </w:r>
      <w:r>
        <w:instrText xml:space="preserve"> HYPERLINK "http://www.stats.gov.cn/tjfw/bmdcxmsp/bmzd/" </w:instrText>
      </w:r>
      <w:r>
        <w:fldChar w:fldCharType="separate"/>
      </w:r>
      <w:r>
        <w:rPr>
          <w:rFonts w:hint="eastAsia" w:eastAsia="方正仿宋_GBK"/>
          <w:sz w:val="32"/>
          <w:szCs w:val="32"/>
        </w:rPr>
        <w:t>http://www.stats.gov.cn/tjfw/bmdcxmsp/bmzd/</w:t>
      </w:r>
      <w:r>
        <w:rPr>
          <w:rFonts w:hint="eastAsia"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2098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YmFmNjgxMDNkN2RlMTlhNGExNjViYThiZmViNDIifQ=="/>
  </w:docVars>
  <w:rsids>
    <w:rsidRoot w:val="00F25291"/>
    <w:rsid w:val="00077705"/>
    <w:rsid w:val="005A337E"/>
    <w:rsid w:val="00845835"/>
    <w:rsid w:val="00A2018B"/>
    <w:rsid w:val="00AE5152"/>
    <w:rsid w:val="00F25291"/>
    <w:rsid w:val="01567FD5"/>
    <w:rsid w:val="02142674"/>
    <w:rsid w:val="033D2E9F"/>
    <w:rsid w:val="0A8C042A"/>
    <w:rsid w:val="0BDB7620"/>
    <w:rsid w:val="0FEB1510"/>
    <w:rsid w:val="17D17C41"/>
    <w:rsid w:val="17F353E7"/>
    <w:rsid w:val="25AC5C86"/>
    <w:rsid w:val="44F95EBE"/>
    <w:rsid w:val="4BE24344"/>
    <w:rsid w:val="59DD5558"/>
    <w:rsid w:val="64153225"/>
    <w:rsid w:val="79C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重庆市统计局</Company>
  <Pages>2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2019-04-16T01:45:00Z</dcterms:created>
  <dc:creator>万东菊(万东菊:)</dc:creator>
  <cp:lastModifiedBy>可可</cp:lastModifiedBy>
  <dcterms:modified xsi:type="dcterms:W3CDTF">2023-10-08T01:11:39Z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B5053ACB52944AC4B4EFCC4DFC4F60B4_12</vt:lpwstr>
  </property>
</Properties>
</file>