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799" w:rsidRPr="007D4799" w:rsidRDefault="007D4799" w:rsidP="007D4799">
      <w:pPr>
        <w:widowControl/>
        <w:spacing w:after="100" w:afterAutospacing="1" w:line="600" w:lineRule="atLeast"/>
        <w:jc w:val="center"/>
        <w:rPr>
          <w:rFonts w:ascii="宋体" w:eastAsia="宋体" w:hAnsi="宋体" w:cs="宋体"/>
          <w:kern w:val="0"/>
          <w:sz w:val="24"/>
          <w:szCs w:val="24"/>
        </w:rPr>
      </w:pPr>
      <w:r w:rsidRPr="007D4799">
        <w:rPr>
          <w:rFonts w:ascii="方正仿宋_GBK" w:hint="eastAsia"/>
          <w:kern w:val="0"/>
          <w:szCs w:val="32"/>
        </w:rPr>
        <w:t>永大安〔</w:t>
      </w:r>
      <w:r w:rsidRPr="007D4799">
        <w:rPr>
          <w:rFonts w:eastAsia="宋体"/>
          <w:kern w:val="0"/>
          <w:szCs w:val="32"/>
        </w:rPr>
        <w:t>2021</w:t>
      </w:r>
      <w:r w:rsidRPr="007D4799">
        <w:rPr>
          <w:rFonts w:ascii="方正仿宋_GBK" w:hint="eastAsia"/>
          <w:kern w:val="0"/>
          <w:szCs w:val="32"/>
        </w:rPr>
        <w:t>〕</w:t>
      </w:r>
      <w:r w:rsidRPr="007D4799">
        <w:rPr>
          <w:rFonts w:eastAsia="宋体"/>
          <w:kern w:val="0"/>
          <w:szCs w:val="32"/>
        </w:rPr>
        <w:t>129</w:t>
      </w:r>
      <w:r w:rsidRPr="007D4799">
        <w:rPr>
          <w:rFonts w:ascii="方正仿宋_GBK" w:hint="eastAsia"/>
          <w:kern w:val="0"/>
          <w:szCs w:val="32"/>
        </w:rPr>
        <w:t>号</w:t>
      </w:r>
    </w:p>
    <w:p w:rsidR="007D4799" w:rsidRPr="007D4799" w:rsidRDefault="007D4799" w:rsidP="007D4799">
      <w:pPr>
        <w:widowControl/>
        <w:spacing w:before="100" w:beforeAutospacing="1" w:after="100" w:afterAutospacing="1" w:line="600" w:lineRule="atLeast"/>
        <w:jc w:val="center"/>
        <w:rPr>
          <w:rFonts w:ascii="宋体" w:eastAsia="宋体" w:hAnsi="宋体" w:cs="宋体"/>
          <w:kern w:val="0"/>
          <w:sz w:val="24"/>
          <w:szCs w:val="24"/>
        </w:rPr>
      </w:pPr>
      <w:r w:rsidRPr="007D4799">
        <w:rPr>
          <w:rFonts w:eastAsia="宋体"/>
          <w:kern w:val="0"/>
          <w:sz w:val="44"/>
          <w:szCs w:val="44"/>
        </w:rPr>
        <w:t> </w:t>
      </w:r>
    </w:p>
    <w:p w:rsidR="007D4799" w:rsidRPr="007D4799" w:rsidRDefault="007D4799" w:rsidP="007D4799">
      <w:pPr>
        <w:widowControl/>
        <w:spacing w:before="100" w:beforeAutospacing="1" w:after="100" w:afterAutospacing="1" w:line="600" w:lineRule="atLeast"/>
        <w:jc w:val="center"/>
        <w:rPr>
          <w:rFonts w:ascii="宋体" w:eastAsia="宋体" w:hAnsi="宋体" w:cs="宋体"/>
          <w:kern w:val="0"/>
          <w:sz w:val="24"/>
          <w:szCs w:val="24"/>
        </w:rPr>
      </w:pPr>
      <w:r w:rsidRPr="007D4799">
        <w:rPr>
          <w:rFonts w:eastAsia="宋体"/>
          <w:kern w:val="0"/>
          <w:sz w:val="44"/>
          <w:szCs w:val="44"/>
        </w:rPr>
        <w:t> </w:t>
      </w:r>
    </w:p>
    <w:p w:rsidR="007D4799" w:rsidRPr="007D4799" w:rsidRDefault="007D4799" w:rsidP="007D4799">
      <w:pPr>
        <w:widowControl/>
        <w:spacing w:before="100" w:beforeAutospacing="1" w:after="100" w:afterAutospacing="1" w:line="600" w:lineRule="atLeast"/>
        <w:jc w:val="center"/>
        <w:rPr>
          <w:rFonts w:ascii="宋体" w:eastAsia="宋体" w:hAnsi="宋体" w:cs="宋体"/>
          <w:kern w:val="0"/>
          <w:sz w:val="24"/>
          <w:szCs w:val="24"/>
        </w:rPr>
      </w:pPr>
      <w:r w:rsidRPr="007D4799">
        <w:rPr>
          <w:rFonts w:ascii="方正小标宋_GBK" w:eastAsia="方正小标宋_GBK" w:hint="eastAsia"/>
          <w:kern w:val="0"/>
          <w:sz w:val="44"/>
          <w:szCs w:val="44"/>
        </w:rPr>
        <w:t>重庆市永川区大安街道办事处</w:t>
      </w:r>
    </w:p>
    <w:p w:rsidR="007D4799" w:rsidRPr="007D4799" w:rsidRDefault="007D4799" w:rsidP="007D4799">
      <w:pPr>
        <w:widowControl/>
        <w:spacing w:before="100" w:beforeAutospacing="1" w:after="100" w:afterAutospacing="1" w:line="600" w:lineRule="atLeast"/>
        <w:jc w:val="center"/>
        <w:rPr>
          <w:rFonts w:ascii="宋体" w:eastAsia="宋体" w:hAnsi="宋体" w:cs="宋体"/>
          <w:kern w:val="0"/>
          <w:sz w:val="24"/>
          <w:szCs w:val="24"/>
        </w:rPr>
      </w:pPr>
      <w:r w:rsidRPr="007D4799">
        <w:rPr>
          <w:rFonts w:ascii="方正小标宋_GBK" w:eastAsia="方正小标宋_GBK" w:hint="eastAsia"/>
          <w:kern w:val="0"/>
          <w:sz w:val="44"/>
          <w:szCs w:val="44"/>
        </w:rPr>
        <w:t>关于开展工贸企业安全生产标准化建设的通知</w:t>
      </w:r>
    </w:p>
    <w:p w:rsidR="007D4799" w:rsidRPr="007D4799" w:rsidRDefault="007D4799" w:rsidP="007D4799">
      <w:pPr>
        <w:widowControl/>
        <w:spacing w:before="100" w:beforeAutospacing="1" w:after="100" w:afterAutospacing="1" w:line="600" w:lineRule="atLeast"/>
        <w:jc w:val="left"/>
        <w:rPr>
          <w:rFonts w:ascii="宋体" w:eastAsia="宋体" w:hAnsi="宋体" w:cs="宋体"/>
          <w:kern w:val="0"/>
          <w:sz w:val="24"/>
          <w:szCs w:val="24"/>
        </w:rPr>
      </w:pPr>
      <w:r w:rsidRPr="007D4799">
        <w:rPr>
          <w:rFonts w:eastAsia="宋体"/>
          <w:b/>
          <w:bCs/>
          <w:kern w:val="0"/>
          <w:sz w:val="44"/>
          <w:szCs w:val="44"/>
        </w:rPr>
        <w:t> </w:t>
      </w:r>
    </w:p>
    <w:p w:rsidR="007D4799" w:rsidRPr="007D4799" w:rsidRDefault="007D4799" w:rsidP="007D4799">
      <w:pPr>
        <w:widowControl/>
        <w:spacing w:before="100" w:beforeAutospacing="1" w:after="100" w:afterAutospacing="1" w:line="600" w:lineRule="atLeast"/>
        <w:jc w:val="left"/>
        <w:rPr>
          <w:rFonts w:ascii="宋体" w:eastAsia="宋体" w:hAnsi="宋体" w:cs="宋体"/>
          <w:kern w:val="0"/>
          <w:sz w:val="24"/>
          <w:szCs w:val="24"/>
        </w:rPr>
      </w:pPr>
      <w:r w:rsidRPr="007D4799">
        <w:rPr>
          <w:rFonts w:ascii="方正仿宋_GBK" w:hint="eastAsia"/>
          <w:kern w:val="0"/>
          <w:szCs w:val="32"/>
        </w:rPr>
        <w:t>各安委会单位，相关企业：</w:t>
      </w:r>
    </w:p>
    <w:p w:rsidR="007D4799" w:rsidRPr="007D4799" w:rsidRDefault="007D4799" w:rsidP="007D4799">
      <w:pPr>
        <w:widowControl/>
        <w:spacing w:before="100" w:beforeAutospacing="1" w:after="100" w:afterAutospacing="1" w:line="600" w:lineRule="atLeast"/>
        <w:ind w:firstLine="645"/>
        <w:jc w:val="left"/>
        <w:rPr>
          <w:rFonts w:ascii="宋体" w:eastAsia="宋体" w:hAnsi="宋体" w:cs="宋体"/>
          <w:kern w:val="0"/>
          <w:sz w:val="24"/>
          <w:szCs w:val="24"/>
        </w:rPr>
      </w:pPr>
      <w:r w:rsidRPr="007D4799">
        <w:rPr>
          <w:rFonts w:ascii="方正仿宋_GBK" w:hint="eastAsia"/>
          <w:kern w:val="0"/>
          <w:szCs w:val="32"/>
        </w:rPr>
        <w:t>根据《国家安监总局办公厅关于印发</w:t>
      </w:r>
      <w:r w:rsidRPr="007D4799">
        <w:rPr>
          <w:rFonts w:eastAsia="宋体"/>
          <w:kern w:val="0"/>
          <w:szCs w:val="32"/>
        </w:rPr>
        <w:t>2016</w:t>
      </w:r>
      <w:r w:rsidRPr="007D4799">
        <w:rPr>
          <w:rFonts w:ascii="方正仿宋_GBK" w:hint="eastAsia"/>
          <w:kern w:val="0"/>
          <w:szCs w:val="32"/>
        </w:rPr>
        <w:t>年工贸行业企业安全生产标准化样板地区建设指导意见的通知》（安</w:t>
      </w:r>
      <w:proofErr w:type="gramStart"/>
      <w:r w:rsidRPr="007D4799">
        <w:rPr>
          <w:rFonts w:ascii="方正仿宋_GBK" w:hint="eastAsia"/>
          <w:kern w:val="0"/>
          <w:szCs w:val="32"/>
        </w:rPr>
        <w:t>监总厅</w:t>
      </w:r>
      <w:proofErr w:type="gramEnd"/>
      <w:r w:rsidRPr="007D4799">
        <w:rPr>
          <w:rFonts w:ascii="方正仿宋_GBK" w:hint="eastAsia"/>
          <w:kern w:val="0"/>
          <w:szCs w:val="32"/>
        </w:rPr>
        <w:t>管四函〔</w:t>
      </w:r>
      <w:r w:rsidRPr="007D4799">
        <w:rPr>
          <w:rFonts w:eastAsia="宋体"/>
          <w:kern w:val="0"/>
          <w:szCs w:val="32"/>
        </w:rPr>
        <w:t>2016</w:t>
      </w:r>
      <w:r w:rsidRPr="007D4799">
        <w:rPr>
          <w:rFonts w:ascii="方正仿宋_GBK" w:hint="eastAsia"/>
          <w:kern w:val="0"/>
          <w:szCs w:val="32"/>
        </w:rPr>
        <w:t>〕</w:t>
      </w:r>
      <w:r w:rsidRPr="007D4799">
        <w:rPr>
          <w:rFonts w:eastAsia="宋体"/>
          <w:kern w:val="0"/>
          <w:szCs w:val="32"/>
        </w:rPr>
        <w:t>85</w:t>
      </w:r>
      <w:r w:rsidRPr="007D4799">
        <w:rPr>
          <w:rFonts w:ascii="方正仿宋_GBK" w:hint="eastAsia"/>
          <w:kern w:val="0"/>
          <w:szCs w:val="32"/>
        </w:rPr>
        <w:t>号）和《永川区人民政府安全生产委员会办公室关于开展永川区工贸行业企业安全生产标准化样板地区建设的通知》要求，为确保我街道工贸企业安全生产标准化创建工作顺利开展，特制定本工作方案。</w:t>
      </w:r>
    </w:p>
    <w:p w:rsidR="007D4799" w:rsidRPr="007D4799" w:rsidRDefault="007D4799" w:rsidP="007D4799">
      <w:pPr>
        <w:widowControl/>
        <w:spacing w:before="100" w:beforeAutospacing="1" w:after="100" w:afterAutospacing="1" w:line="600" w:lineRule="atLeast"/>
        <w:ind w:firstLine="645"/>
        <w:jc w:val="left"/>
        <w:rPr>
          <w:rFonts w:ascii="宋体" w:eastAsia="宋体" w:hAnsi="宋体" w:cs="宋体"/>
          <w:kern w:val="0"/>
          <w:sz w:val="24"/>
          <w:szCs w:val="24"/>
        </w:rPr>
      </w:pPr>
      <w:r w:rsidRPr="007D4799">
        <w:rPr>
          <w:rFonts w:ascii="方正黑体_GBK" w:eastAsia="方正黑体_GBK" w:hAnsi="宋体" w:cs="宋体" w:hint="eastAsia"/>
          <w:kern w:val="0"/>
          <w:szCs w:val="32"/>
        </w:rPr>
        <w:lastRenderedPageBreak/>
        <w:t>一、指导思想</w:t>
      </w:r>
    </w:p>
    <w:p w:rsidR="007D4799" w:rsidRPr="007D4799" w:rsidRDefault="007D4799" w:rsidP="007D4799">
      <w:pPr>
        <w:widowControl/>
        <w:spacing w:before="100" w:beforeAutospacing="1" w:after="100" w:afterAutospacing="1" w:line="600" w:lineRule="atLeast"/>
        <w:ind w:firstLine="645"/>
        <w:jc w:val="left"/>
        <w:rPr>
          <w:rFonts w:ascii="宋体" w:eastAsia="宋体" w:hAnsi="宋体" w:cs="宋体"/>
          <w:kern w:val="0"/>
          <w:sz w:val="24"/>
          <w:szCs w:val="24"/>
        </w:rPr>
      </w:pPr>
      <w:r w:rsidRPr="007D4799">
        <w:rPr>
          <w:rFonts w:ascii="方正仿宋_GBK" w:hint="eastAsia"/>
          <w:kern w:val="0"/>
          <w:szCs w:val="32"/>
        </w:rPr>
        <w:t>以深入贯彻《安全生产法》和《重庆市安全生产条例》为核</w:t>
      </w:r>
      <w:r w:rsidRPr="007D4799">
        <w:rPr>
          <w:rFonts w:ascii="方正仿宋_GBK" w:hAnsi="宋体" w:cs="宋体" w:hint="eastAsia"/>
          <w:kern w:val="0"/>
          <w:szCs w:val="32"/>
        </w:rPr>
        <w:t>心，以落实企业安全生产主体责任为主线，以</w:t>
      </w:r>
      <w:r w:rsidRPr="007D4799">
        <w:rPr>
          <w:rFonts w:eastAsia="宋体"/>
          <w:kern w:val="0"/>
          <w:szCs w:val="32"/>
        </w:rPr>
        <w:t>“</w:t>
      </w:r>
      <w:r w:rsidRPr="007D4799">
        <w:rPr>
          <w:rFonts w:ascii="方正仿宋_GBK" w:hAnsi="宋体" w:cs="宋体" w:hint="eastAsia"/>
          <w:kern w:val="0"/>
          <w:szCs w:val="32"/>
        </w:rPr>
        <w:t>强化认识、分类指导、优化措施、全面推进</w:t>
      </w:r>
      <w:r w:rsidRPr="007D4799">
        <w:rPr>
          <w:rFonts w:eastAsia="宋体"/>
          <w:kern w:val="0"/>
          <w:szCs w:val="32"/>
        </w:rPr>
        <w:t>”</w:t>
      </w:r>
      <w:r w:rsidRPr="007D4799">
        <w:rPr>
          <w:rFonts w:ascii="方正仿宋_GBK" w:hAnsi="宋体" w:cs="宋体" w:hint="eastAsia"/>
          <w:kern w:val="0"/>
          <w:szCs w:val="32"/>
        </w:rPr>
        <w:t>为原则，以《企业安全生产标准化基本规范》（</w:t>
      </w:r>
      <w:r w:rsidRPr="007D4799">
        <w:rPr>
          <w:rFonts w:eastAsia="宋体"/>
          <w:kern w:val="0"/>
          <w:szCs w:val="32"/>
        </w:rPr>
        <w:t>GBT33000-2016</w:t>
      </w:r>
      <w:r w:rsidRPr="007D4799">
        <w:rPr>
          <w:rFonts w:ascii="方正仿宋_GBK" w:hAnsi="宋体" w:cs="宋体" w:hint="eastAsia"/>
          <w:kern w:val="0"/>
          <w:szCs w:val="32"/>
        </w:rPr>
        <w:t>）及相关行业安全生产标准和规范为主要依据，按照对标达标、岗位达标（专业达标）和培训达标三种模式，强力推进安全生产标准化建设，全面提升我街道工贸企业安全管理水平，有效防范和遏制生产安全事故特别是较大以上事故发生，为街道工贸行业持续稳定健康</w:t>
      </w:r>
      <w:proofErr w:type="gramStart"/>
      <w:r w:rsidRPr="007D4799">
        <w:rPr>
          <w:rFonts w:ascii="方正仿宋_GBK" w:hAnsi="宋体" w:cs="宋体" w:hint="eastAsia"/>
          <w:kern w:val="0"/>
          <w:szCs w:val="32"/>
        </w:rPr>
        <w:t>安全发展</w:t>
      </w:r>
      <w:proofErr w:type="gramEnd"/>
      <w:r w:rsidRPr="007D4799">
        <w:rPr>
          <w:rFonts w:ascii="方正仿宋_GBK" w:hAnsi="宋体" w:cs="宋体" w:hint="eastAsia"/>
          <w:kern w:val="0"/>
          <w:szCs w:val="32"/>
        </w:rPr>
        <w:t>营造良好环境。</w:t>
      </w:r>
    </w:p>
    <w:p w:rsidR="007D4799" w:rsidRPr="007D4799" w:rsidRDefault="007D4799" w:rsidP="007D4799">
      <w:pPr>
        <w:widowControl/>
        <w:spacing w:before="100" w:beforeAutospacing="1" w:after="100" w:afterAutospacing="1" w:line="600" w:lineRule="atLeast"/>
        <w:ind w:left="1320" w:hanging="720"/>
        <w:jc w:val="left"/>
        <w:rPr>
          <w:rFonts w:ascii="宋体" w:eastAsia="宋体" w:hAnsi="宋体" w:cs="宋体"/>
          <w:kern w:val="0"/>
          <w:sz w:val="24"/>
          <w:szCs w:val="24"/>
        </w:rPr>
      </w:pPr>
      <w:r w:rsidRPr="007D4799">
        <w:rPr>
          <w:rFonts w:eastAsia="宋体"/>
          <w:kern w:val="0"/>
          <w:szCs w:val="32"/>
        </w:rPr>
        <w:t>二、</w:t>
      </w:r>
      <w:r w:rsidRPr="007D4799">
        <w:rPr>
          <w:rFonts w:eastAsia="宋体"/>
          <w:kern w:val="0"/>
          <w:szCs w:val="32"/>
        </w:rPr>
        <w:t> </w:t>
      </w:r>
      <w:r w:rsidRPr="007D4799">
        <w:rPr>
          <w:rFonts w:ascii="方正黑体_GBK" w:eastAsia="方正黑体_GBK" w:hint="eastAsia"/>
          <w:kern w:val="0"/>
          <w:szCs w:val="32"/>
        </w:rPr>
        <w:t>实施范围</w:t>
      </w:r>
    </w:p>
    <w:p w:rsidR="007D4799" w:rsidRPr="007D4799" w:rsidRDefault="007D4799" w:rsidP="007D4799">
      <w:pPr>
        <w:widowControl/>
        <w:spacing w:before="100" w:beforeAutospacing="1" w:after="100" w:afterAutospacing="1" w:line="600" w:lineRule="atLeast"/>
        <w:ind w:firstLine="645"/>
        <w:jc w:val="left"/>
        <w:rPr>
          <w:rFonts w:ascii="宋体" w:eastAsia="宋体" w:hAnsi="宋体" w:cs="宋体"/>
          <w:kern w:val="0"/>
          <w:sz w:val="24"/>
          <w:szCs w:val="24"/>
        </w:rPr>
      </w:pPr>
      <w:r w:rsidRPr="007D4799">
        <w:rPr>
          <w:rFonts w:ascii="方正仿宋_GBK" w:hint="eastAsia"/>
          <w:kern w:val="0"/>
          <w:szCs w:val="32"/>
        </w:rPr>
        <w:t>重庆健安食品有限公司、重庆市君</w:t>
      </w:r>
      <w:proofErr w:type="gramStart"/>
      <w:r w:rsidRPr="007D4799">
        <w:rPr>
          <w:rFonts w:ascii="方正仿宋_GBK" w:hint="eastAsia"/>
          <w:kern w:val="0"/>
          <w:szCs w:val="32"/>
        </w:rPr>
        <w:t>意食品</w:t>
      </w:r>
      <w:proofErr w:type="gramEnd"/>
      <w:r w:rsidRPr="007D4799">
        <w:rPr>
          <w:rFonts w:ascii="方正仿宋_GBK" w:hint="eastAsia"/>
          <w:kern w:val="0"/>
          <w:szCs w:val="32"/>
        </w:rPr>
        <w:t>有限公司、重庆市</w:t>
      </w:r>
      <w:proofErr w:type="gramStart"/>
      <w:r w:rsidRPr="007D4799">
        <w:rPr>
          <w:rFonts w:ascii="方正仿宋_GBK" w:hint="eastAsia"/>
          <w:kern w:val="0"/>
          <w:szCs w:val="32"/>
        </w:rPr>
        <w:t>一</w:t>
      </w:r>
      <w:proofErr w:type="gramEnd"/>
      <w:r w:rsidRPr="007D4799">
        <w:rPr>
          <w:rFonts w:ascii="方正仿宋_GBK" w:hint="eastAsia"/>
          <w:kern w:val="0"/>
          <w:szCs w:val="32"/>
        </w:rPr>
        <w:t>可食品有限公司、重庆市申南橡胶制造有限公司、重庆市</w:t>
      </w:r>
      <w:r w:rsidRPr="007D4799">
        <w:rPr>
          <w:rFonts w:ascii="方正仿宋_GBK" w:hint="eastAsia"/>
          <w:kern w:val="0"/>
          <w:szCs w:val="32"/>
        </w:rPr>
        <w:lastRenderedPageBreak/>
        <w:t>永川区安君食品厂、重庆市玉琳茶业有限责任公司、重庆市伍</w:t>
      </w:r>
      <w:proofErr w:type="gramStart"/>
      <w:r w:rsidRPr="007D4799">
        <w:rPr>
          <w:rFonts w:ascii="方正仿宋_GBK" w:hint="eastAsia"/>
          <w:kern w:val="0"/>
          <w:szCs w:val="32"/>
        </w:rPr>
        <w:t>世</w:t>
      </w:r>
      <w:proofErr w:type="gramEnd"/>
      <w:r w:rsidRPr="007D4799">
        <w:rPr>
          <w:rFonts w:ascii="方正仿宋_GBK" w:hint="eastAsia"/>
          <w:kern w:val="0"/>
          <w:szCs w:val="32"/>
        </w:rPr>
        <w:t>昌实业有限公司，以及个体工商户</w:t>
      </w:r>
      <w:r w:rsidRPr="007D4799">
        <w:rPr>
          <w:rFonts w:eastAsia="宋体"/>
          <w:kern w:val="0"/>
          <w:szCs w:val="32"/>
        </w:rPr>
        <w:t>15</w:t>
      </w:r>
      <w:r w:rsidRPr="007D4799">
        <w:rPr>
          <w:rFonts w:ascii="方正仿宋_GBK" w:hint="eastAsia"/>
          <w:kern w:val="0"/>
          <w:szCs w:val="32"/>
        </w:rPr>
        <w:t>户纳入创建范围。</w:t>
      </w:r>
    </w:p>
    <w:p w:rsidR="007D4799" w:rsidRPr="007D4799" w:rsidRDefault="007D4799" w:rsidP="007D4799">
      <w:pPr>
        <w:widowControl/>
        <w:spacing w:before="100" w:beforeAutospacing="1" w:after="100" w:afterAutospacing="1" w:line="600" w:lineRule="atLeast"/>
        <w:ind w:firstLine="645"/>
        <w:jc w:val="left"/>
        <w:rPr>
          <w:rFonts w:ascii="宋体" w:eastAsia="宋体" w:hAnsi="宋体" w:cs="宋体"/>
          <w:kern w:val="0"/>
          <w:sz w:val="24"/>
          <w:szCs w:val="24"/>
        </w:rPr>
      </w:pPr>
      <w:r w:rsidRPr="007D4799">
        <w:rPr>
          <w:rFonts w:ascii="方正黑体_GBK" w:eastAsia="方正黑体_GBK" w:hint="eastAsia"/>
          <w:kern w:val="0"/>
          <w:szCs w:val="32"/>
        </w:rPr>
        <w:t>三、实施步骤</w:t>
      </w:r>
    </w:p>
    <w:p w:rsidR="007D4799" w:rsidRPr="007D4799" w:rsidRDefault="007D4799" w:rsidP="007D4799">
      <w:pPr>
        <w:widowControl/>
        <w:spacing w:before="100" w:beforeAutospacing="1" w:after="100" w:afterAutospacing="1" w:line="600" w:lineRule="atLeast"/>
        <w:ind w:firstLine="645"/>
        <w:jc w:val="left"/>
        <w:rPr>
          <w:rFonts w:ascii="宋体" w:eastAsia="宋体" w:hAnsi="宋体" w:cs="宋体"/>
          <w:kern w:val="0"/>
          <w:sz w:val="24"/>
          <w:szCs w:val="24"/>
        </w:rPr>
      </w:pPr>
      <w:r w:rsidRPr="007D4799">
        <w:rPr>
          <w:rFonts w:ascii="方正仿宋_GBK" w:hint="eastAsia"/>
          <w:kern w:val="0"/>
          <w:szCs w:val="32"/>
        </w:rPr>
        <w:t>按照</w:t>
      </w:r>
      <w:r w:rsidRPr="007D4799">
        <w:rPr>
          <w:rFonts w:eastAsia="宋体"/>
          <w:kern w:val="0"/>
          <w:szCs w:val="32"/>
        </w:rPr>
        <w:t>“</w:t>
      </w:r>
      <w:r w:rsidRPr="007D4799">
        <w:rPr>
          <w:rFonts w:ascii="方正仿宋_GBK" w:hint="eastAsia"/>
          <w:kern w:val="0"/>
          <w:szCs w:val="32"/>
        </w:rPr>
        <w:t>统筹规划、分步实施、突出重点、分类指导、全面推进</w:t>
      </w:r>
      <w:r w:rsidRPr="007D4799">
        <w:rPr>
          <w:rFonts w:eastAsia="宋体"/>
          <w:kern w:val="0"/>
          <w:szCs w:val="32"/>
        </w:rPr>
        <w:t>”</w:t>
      </w:r>
      <w:r w:rsidRPr="007D4799">
        <w:rPr>
          <w:rFonts w:ascii="方正仿宋_GBK" w:hint="eastAsia"/>
          <w:kern w:val="0"/>
          <w:szCs w:val="32"/>
        </w:rPr>
        <w:t>的原则，以企业自创自评为主、以专家指导、结对创建、机构咨询服务为辅、商会协会培训等多种方式，逐步实现全街道工贸企业标准化全面覆盖、全面提质。</w:t>
      </w:r>
    </w:p>
    <w:p w:rsidR="007D4799" w:rsidRPr="007D4799" w:rsidRDefault="007D4799" w:rsidP="007D4799">
      <w:pPr>
        <w:widowControl/>
        <w:spacing w:before="100" w:beforeAutospacing="1" w:after="100" w:afterAutospacing="1" w:line="600" w:lineRule="atLeast"/>
        <w:ind w:firstLine="645"/>
        <w:jc w:val="left"/>
        <w:rPr>
          <w:rFonts w:ascii="宋体" w:eastAsia="宋体" w:hAnsi="宋体" w:cs="宋体"/>
          <w:kern w:val="0"/>
          <w:sz w:val="24"/>
          <w:szCs w:val="24"/>
        </w:rPr>
      </w:pPr>
      <w:r w:rsidRPr="007D4799">
        <w:rPr>
          <w:rFonts w:ascii="方正楷体_GBK" w:eastAsia="方正楷体_GBK" w:hint="eastAsia"/>
          <w:kern w:val="0"/>
          <w:szCs w:val="32"/>
        </w:rPr>
        <w:t>（一）动员部署阶段（</w:t>
      </w:r>
      <w:r w:rsidRPr="007D4799">
        <w:rPr>
          <w:rFonts w:eastAsia="宋体"/>
          <w:kern w:val="0"/>
          <w:szCs w:val="32"/>
        </w:rPr>
        <w:t>2021</w:t>
      </w:r>
      <w:r w:rsidRPr="007D4799">
        <w:rPr>
          <w:rFonts w:ascii="方正楷体_GBK" w:eastAsia="方正楷体_GBK" w:hint="eastAsia"/>
          <w:kern w:val="0"/>
          <w:szCs w:val="32"/>
        </w:rPr>
        <w:t>年</w:t>
      </w:r>
      <w:r w:rsidRPr="007D4799">
        <w:rPr>
          <w:rFonts w:eastAsia="宋体"/>
          <w:kern w:val="0"/>
          <w:szCs w:val="32"/>
        </w:rPr>
        <w:t>4</w:t>
      </w:r>
      <w:r w:rsidRPr="007D4799">
        <w:rPr>
          <w:rFonts w:ascii="方正楷体_GBK" w:eastAsia="方正楷体_GBK" w:hint="eastAsia"/>
          <w:kern w:val="0"/>
          <w:szCs w:val="32"/>
        </w:rPr>
        <w:t>月）。</w:t>
      </w:r>
      <w:r w:rsidRPr="007D4799">
        <w:rPr>
          <w:rFonts w:ascii="方正仿宋_GBK" w:hint="eastAsia"/>
          <w:kern w:val="0"/>
          <w:szCs w:val="32"/>
        </w:rPr>
        <w:t>开展工贸行业企业的调查摸底工作</w:t>
      </w:r>
      <w:r w:rsidRPr="007D4799">
        <w:rPr>
          <w:rFonts w:eastAsia="宋体"/>
          <w:kern w:val="0"/>
          <w:szCs w:val="32"/>
        </w:rPr>
        <w:t>,</w:t>
      </w:r>
      <w:r w:rsidRPr="007D4799">
        <w:rPr>
          <w:rFonts w:ascii="方正仿宋_GBK" w:hint="eastAsia"/>
          <w:kern w:val="0"/>
          <w:szCs w:val="32"/>
        </w:rPr>
        <w:t>街道制定工贸企业开展安全生产标准化建设工作方案。</w:t>
      </w:r>
    </w:p>
    <w:p w:rsidR="007D4799" w:rsidRPr="007D4799" w:rsidRDefault="007D4799" w:rsidP="007D4799">
      <w:pPr>
        <w:widowControl/>
        <w:spacing w:before="100" w:beforeAutospacing="1" w:after="100" w:afterAutospacing="1" w:line="600" w:lineRule="atLeast"/>
        <w:ind w:firstLine="645"/>
        <w:jc w:val="left"/>
        <w:rPr>
          <w:rFonts w:ascii="宋体" w:eastAsia="宋体" w:hAnsi="宋体" w:cs="宋体"/>
          <w:kern w:val="0"/>
          <w:sz w:val="24"/>
          <w:szCs w:val="24"/>
        </w:rPr>
      </w:pPr>
      <w:r w:rsidRPr="007D4799">
        <w:rPr>
          <w:rFonts w:ascii="方正楷体_GBK" w:eastAsia="方正楷体_GBK" w:hint="eastAsia"/>
          <w:kern w:val="0"/>
          <w:szCs w:val="32"/>
        </w:rPr>
        <w:t>（二）组织实施阶段（</w:t>
      </w:r>
      <w:r w:rsidRPr="007D4799">
        <w:rPr>
          <w:rFonts w:eastAsia="宋体"/>
          <w:kern w:val="0"/>
          <w:szCs w:val="32"/>
        </w:rPr>
        <w:t>2021</w:t>
      </w:r>
      <w:r w:rsidRPr="007D4799">
        <w:rPr>
          <w:rFonts w:ascii="方正楷体_GBK" w:eastAsia="方正楷体_GBK" w:hint="eastAsia"/>
          <w:kern w:val="0"/>
          <w:szCs w:val="32"/>
        </w:rPr>
        <w:t>年</w:t>
      </w:r>
      <w:r w:rsidRPr="007D4799">
        <w:rPr>
          <w:rFonts w:eastAsia="宋体"/>
          <w:kern w:val="0"/>
          <w:szCs w:val="32"/>
        </w:rPr>
        <w:t>5</w:t>
      </w:r>
      <w:r w:rsidRPr="007D4799">
        <w:rPr>
          <w:rFonts w:ascii="方正楷体_GBK" w:eastAsia="方正楷体_GBK" w:hint="eastAsia"/>
          <w:kern w:val="0"/>
          <w:szCs w:val="32"/>
        </w:rPr>
        <w:t>月至</w:t>
      </w:r>
      <w:r w:rsidRPr="007D4799">
        <w:rPr>
          <w:rFonts w:eastAsia="宋体"/>
          <w:kern w:val="0"/>
          <w:szCs w:val="32"/>
        </w:rPr>
        <w:t>10</w:t>
      </w:r>
      <w:r w:rsidRPr="007D4799">
        <w:rPr>
          <w:rFonts w:ascii="方正楷体_GBK" w:eastAsia="方正楷体_GBK" w:hint="eastAsia"/>
          <w:kern w:val="0"/>
          <w:szCs w:val="32"/>
        </w:rPr>
        <w:t>月）。</w:t>
      </w:r>
      <w:r w:rsidRPr="007D4799">
        <w:rPr>
          <w:rFonts w:ascii="方正仿宋_GBK" w:hint="eastAsia"/>
          <w:kern w:val="0"/>
          <w:szCs w:val="32"/>
        </w:rPr>
        <w:t>培训人员，示范带动，企业自查自评，持续改进，街道督导检查，评估达标。</w:t>
      </w:r>
    </w:p>
    <w:p w:rsidR="007D4799" w:rsidRPr="007D4799" w:rsidRDefault="007D4799" w:rsidP="007D4799">
      <w:pPr>
        <w:widowControl/>
        <w:spacing w:before="100" w:beforeAutospacing="1" w:after="100" w:afterAutospacing="1" w:line="600" w:lineRule="atLeast"/>
        <w:ind w:firstLine="645"/>
        <w:jc w:val="left"/>
        <w:rPr>
          <w:rFonts w:ascii="宋体" w:eastAsia="宋体" w:hAnsi="宋体" w:cs="宋体"/>
          <w:kern w:val="0"/>
          <w:sz w:val="24"/>
          <w:szCs w:val="24"/>
        </w:rPr>
      </w:pPr>
      <w:r w:rsidRPr="007D4799">
        <w:rPr>
          <w:rFonts w:ascii="方正楷体_GBK" w:eastAsia="方正楷体_GBK" w:hint="eastAsia"/>
          <w:kern w:val="0"/>
          <w:szCs w:val="32"/>
        </w:rPr>
        <w:lastRenderedPageBreak/>
        <w:t>（三）验收阶段（</w:t>
      </w:r>
      <w:r w:rsidRPr="007D4799">
        <w:rPr>
          <w:rFonts w:eastAsia="宋体"/>
          <w:kern w:val="0"/>
          <w:szCs w:val="32"/>
        </w:rPr>
        <w:t>2021</w:t>
      </w:r>
      <w:r w:rsidRPr="007D4799">
        <w:rPr>
          <w:rFonts w:ascii="方正楷体_GBK" w:eastAsia="方正楷体_GBK" w:hint="eastAsia"/>
          <w:kern w:val="0"/>
          <w:szCs w:val="32"/>
        </w:rPr>
        <w:t>年</w:t>
      </w:r>
      <w:r w:rsidRPr="007D4799">
        <w:rPr>
          <w:rFonts w:eastAsia="宋体"/>
          <w:kern w:val="0"/>
          <w:szCs w:val="32"/>
        </w:rPr>
        <w:t>12</w:t>
      </w:r>
      <w:r w:rsidRPr="007D4799">
        <w:rPr>
          <w:rFonts w:ascii="方正楷体_GBK" w:eastAsia="方正楷体_GBK" w:hint="eastAsia"/>
          <w:kern w:val="0"/>
          <w:szCs w:val="32"/>
        </w:rPr>
        <w:t>月前）。</w:t>
      </w:r>
      <w:r w:rsidRPr="007D4799">
        <w:rPr>
          <w:rFonts w:ascii="方正仿宋_GBK" w:hint="eastAsia"/>
          <w:kern w:val="0"/>
          <w:szCs w:val="32"/>
        </w:rPr>
        <w:t>科学筹划，全面准备，接受永川区</w:t>
      </w:r>
      <w:proofErr w:type="gramStart"/>
      <w:r w:rsidRPr="007D4799">
        <w:rPr>
          <w:rFonts w:ascii="方正仿宋_GBK" w:hint="eastAsia"/>
          <w:kern w:val="0"/>
          <w:szCs w:val="32"/>
        </w:rPr>
        <w:t>应急局</w:t>
      </w:r>
      <w:proofErr w:type="gramEnd"/>
      <w:r w:rsidRPr="007D4799">
        <w:rPr>
          <w:rFonts w:ascii="方正仿宋_GBK" w:hint="eastAsia"/>
          <w:kern w:val="0"/>
          <w:szCs w:val="32"/>
        </w:rPr>
        <w:t>组织的专家验收。</w:t>
      </w:r>
    </w:p>
    <w:p w:rsidR="007D4799" w:rsidRPr="007D4799" w:rsidRDefault="007D4799" w:rsidP="007D4799">
      <w:pPr>
        <w:widowControl/>
        <w:spacing w:before="100" w:beforeAutospacing="1" w:after="100" w:afterAutospacing="1" w:line="600" w:lineRule="atLeast"/>
        <w:ind w:firstLine="645"/>
        <w:jc w:val="left"/>
        <w:rPr>
          <w:rFonts w:ascii="宋体" w:eastAsia="宋体" w:hAnsi="宋体" w:cs="宋体"/>
          <w:kern w:val="0"/>
          <w:sz w:val="24"/>
          <w:szCs w:val="24"/>
        </w:rPr>
      </w:pPr>
      <w:r w:rsidRPr="007D4799">
        <w:rPr>
          <w:rFonts w:ascii="方正楷体_GBK" w:eastAsia="方正楷体_GBK" w:hint="eastAsia"/>
          <w:kern w:val="0"/>
          <w:szCs w:val="32"/>
        </w:rPr>
        <w:t>（四）总结表彰阶段（</w:t>
      </w:r>
      <w:r w:rsidRPr="007D4799">
        <w:rPr>
          <w:rFonts w:eastAsia="宋体"/>
          <w:kern w:val="0"/>
          <w:szCs w:val="32"/>
        </w:rPr>
        <w:t>2022</w:t>
      </w:r>
      <w:r w:rsidRPr="007D4799">
        <w:rPr>
          <w:rFonts w:ascii="方正楷体_GBK" w:eastAsia="方正楷体_GBK" w:hint="eastAsia"/>
          <w:kern w:val="0"/>
          <w:szCs w:val="32"/>
        </w:rPr>
        <w:t>年）。</w:t>
      </w:r>
      <w:r w:rsidRPr="007D4799">
        <w:rPr>
          <w:rFonts w:ascii="方正仿宋_GBK" w:hint="eastAsia"/>
          <w:kern w:val="0"/>
          <w:szCs w:val="32"/>
        </w:rPr>
        <w:t>街道各部门、企业要及时总结创建活动开展情况，并在每年</w:t>
      </w:r>
      <w:r w:rsidRPr="007D4799">
        <w:rPr>
          <w:rFonts w:eastAsia="宋体"/>
          <w:kern w:val="0"/>
          <w:szCs w:val="32"/>
        </w:rPr>
        <w:t>12</w:t>
      </w:r>
      <w:r w:rsidRPr="007D4799">
        <w:rPr>
          <w:rFonts w:ascii="方正仿宋_GBK" w:hint="eastAsia"/>
          <w:kern w:val="0"/>
          <w:szCs w:val="32"/>
        </w:rPr>
        <w:t>月</w:t>
      </w:r>
      <w:r w:rsidRPr="007D4799">
        <w:rPr>
          <w:rFonts w:eastAsia="宋体"/>
          <w:kern w:val="0"/>
          <w:szCs w:val="32"/>
        </w:rPr>
        <w:t>22</w:t>
      </w:r>
      <w:r w:rsidRPr="007D4799">
        <w:rPr>
          <w:rFonts w:ascii="方正仿宋_GBK" w:hint="eastAsia"/>
          <w:kern w:val="0"/>
          <w:szCs w:val="32"/>
        </w:rPr>
        <w:t>日前将各部门、企业创建情况报街道安委会办公室，对工作突出的单位和个人予以表彰。</w:t>
      </w:r>
    </w:p>
    <w:p w:rsidR="007D4799" w:rsidRPr="007D4799" w:rsidRDefault="007D4799" w:rsidP="007D4799">
      <w:pPr>
        <w:widowControl/>
        <w:spacing w:before="100" w:beforeAutospacing="1" w:after="100" w:afterAutospacing="1" w:line="600" w:lineRule="atLeast"/>
        <w:ind w:firstLine="645"/>
        <w:jc w:val="left"/>
        <w:rPr>
          <w:rFonts w:ascii="宋体" w:eastAsia="宋体" w:hAnsi="宋体" w:cs="宋体"/>
          <w:kern w:val="0"/>
          <w:sz w:val="24"/>
          <w:szCs w:val="24"/>
        </w:rPr>
      </w:pPr>
      <w:r w:rsidRPr="007D4799">
        <w:rPr>
          <w:rFonts w:ascii="方正黑体_GBK" w:eastAsia="方正黑体_GBK" w:hint="eastAsia"/>
          <w:kern w:val="0"/>
          <w:szCs w:val="32"/>
        </w:rPr>
        <w:t>四、工作分工</w:t>
      </w:r>
    </w:p>
    <w:p w:rsidR="007D4799" w:rsidRPr="007D4799" w:rsidRDefault="007D4799" w:rsidP="007D4799">
      <w:pPr>
        <w:widowControl/>
        <w:spacing w:before="100" w:beforeAutospacing="1" w:after="100" w:afterAutospacing="1" w:line="600" w:lineRule="atLeast"/>
        <w:ind w:firstLine="645"/>
        <w:jc w:val="left"/>
        <w:rPr>
          <w:rFonts w:ascii="宋体" w:eastAsia="宋体" w:hAnsi="宋体" w:cs="宋体"/>
          <w:kern w:val="0"/>
          <w:sz w:val="24"/>
          <w:szCs w:val="24"/>
        </w:rPr>
      </w:pPr>
      <w:r w:rsidRPr="007D4799">
        <w:rPr>
          <w:rFonts w:ascii="方正仿宋_GBK" w:hint="eastAsia"/>
          <w:kern w:val="0"/>
          <w:szCs w:val="32"/>
        </w:rPr>
        <w:t>按照</w:t>
      </w:r>
      <w:r w:rsidRPr="007D4799">
        <w:rPr>
          <w:rFonts w:eastAsia="宋体"/>
          <w:kern w:val="0"/>
          <w:szCs w:val="32"/>
        </w:rPr>
        <w:t>“</w:t>
      </w:r>
      <w:r w:rsidRPr="007D4799">
        <w:rPr>
          <w:rFonts w:ascii="方正仿宋_GBK" w:hint="eastAsia"/>
          <w:kern w:val="0"/>
          <w:szCs w:val="32"/>
        </w:rPr>
        <w:t>属地管理</w:t>
      </w:r>
      <w:r w:rsidRPr="007D4799">
        <w:rPr>
          <w:rFonts w:eastAsia="宋体"/>
          <w:kern w:val="0"/>
          <w:szCs w:val="32"/>
        </w:rPr>
        <w:t>”</w:t>
      </w:r>
      <w:r w:rsidRPr="007D4799">
        <w:rPr>
          <w:rFonts w:ascii="方正仿宋_GBK" w:hint="eastAsia"/>
          <w:kern w:val="0"/>
          <w:szCs w:val="32"/>
        </w:rPr>
        <w:t>、</w:t>
      </w:r>
      <w:r w:rsidRPr="007D4799">
        <w:rPr>
          <w:rFonts w:eastAsia="宋体"/>
          <w:kern w:val="0"/>
          <w:szCs w:val="32"/>
        </w:rPr>
        <w:t>“</w:t>
      </w:r>
      <w:r w:rsidRPr="007D4799">
        <w:rPr>
          <w:rFonts w:ascii="方正仿宋_GBK" w:hint="eastAsia"/>
          <w:kern w:val="0"/>
          <w:szCs w:val="32"/>
        </w:rPr>
        <w:t>管行业必须管安全、管业务必须管安全、管生产必须管安全</w:t>
      </w:r>
      <w:r w:rsidRPr="007D4799">
        <w:rPr>
          <w:rFonts w:eastAsia="宋体"/>
          <w:kern w:val="0"/>
          <w:szCs w:val="32"/>
        </w:rPr>
        <w:t>”</w:t>
      </w:r>
      <w:r w:rsidRPr="007D4799">
        <w:rPr>
          <w:rFonts w:ascii="方正仿宋_GBK" w:hint="eastAsia"/>
          <w:kern w:val="0"/>
          <w:szCs w:val="32"/>
        </w:rPr>
        <w:t>的原则，各有关部门负责配合、指导、督促和检查职责范围内企业开展标准化创建工作，确保完成创建任务。</w:t>
      </w:r>
    </w:p>
    <w:p w:rsidR="007D4799" w:rsidRPr="007D4799" w:rsidRDefault="007D4799" w:rsidP="007D4799">
      <w:pPr>
        <w:widowControl/>
        <w:spacing w:before="100" w:beforeAutospacing="1" w:after="100" w:afterAutospacing="1" w:line="600" w:lineRule="atLeast"/>
        <w:ind w:firstLine="645"/>
        <w:jc w:val="left"/>
        <w:rPr>
          <w:rFonts w:ascii="宋体" w:eastAsia="宋体" w:hAnsi="宋体" w:cs="宋体"/>
          <w:kern w:val="0"/>
          <w:sz w:val="24"/>
          <w:szCs w:val="24"/>
        </w:rPr>
      </w:pPr>
      <w:r w:rsidRPr="007D4799">
        <w:rPr>
          <w:rFonts w:ascii="方正仿宋_GBK" w:hint="eastAsia"/>
          <w:kern w:val="0"/>
          <w:szCs w:val="32"/>
        </w:rPr>
        <w:t>（一）经发办负责指导、督促、检查</w:t>
      </w:r>
      <w:proofErr w:type="gramStart"/>
      <w:r w:rsidRPr="007D4799">
        <w:rPr>
          <w:rFonts w:ascii="方正仿宋_GBK" w:hint="eastAsia"/>
          <w:kern w:val="0"/>
          <w:szCs w:val="32"/>
        </w:rPr>
        <w:t>辖区内工商贸</w:t>
      </w:r>
      <w:proofErr w:type="gramEnd"/>
      <w:r w:rsidRPr="007D4799">
        <w:rPr>
          <w:rFonts w:ascii="方正仿宋_GBK" w:hint="eastAsia"/>
          <w:kern w:val="0"/>
          <w:szCs w:val="32"/>
        </w:rPr>
        <w:t>企业开展安全生产标准化创建活动，帮助企业做好安全标准化自评工作。配合相关部门开展安全标准化评审工作。</w:t>
      </w:r>
    </w:p>
    <w:p w:rsidR="007D4799" w:rsidRPr="007D4799" w:rsidRDefault="007D4799" w:rsidP="007D4799">
      <w:pPr>
        <w:widowControl/>
        <w:spacing w:before="100" w:beforeAutospacing="1" w:after="100" w:afterAutospacing="1" w:line="600" w:lineRule="atLeast"/>
        <w:ind w:firstLine="645"/>
        <w:jc w:val="left"/>
        <w:rPr>
          <w:rFonts w:ascii="宋体" w:eastAsia="宋体" w:hAnsi="宋体" w:cs="宋体"/>
          <w:kern w:val="0"/>
          <w:sz w:val="24"/>
          <w:szCs w:val="24"/>
        </w:rPr>
      </w:pPr>
      <w:r w:rsidRPr="007D4799">
        <w:rPr>
          <w:rFonts w:ascii="方正仿宋_GBK" w:hint="eastAsia"/>
          <w:kern w:val="0"/>
          <w:szCs w:val="32"/>
        </w:rPr>
        <w:lastRenderedPageBreak/>
        <w:t>（二）大安市场监管所在职责范围内协助相关部门、指导、督促开展好个体工商户安全标准</w:t>
      </w:r>
      <w:proofErr w:type="gramStart"/>
      <w:r w:rsidRPr="007D4799">
        <w:rPr>
          <w:rFonts w:ascii="方正仿宋_GBK" w:hint="eastAsia"/>
          <w:kern w:val="0"/>
          <w:szCs w:val="32"/>
        </w:rPr>
        <w:t>化创建</w:t>
      </w:r>
      <w:proofErr w:type="gramEnd"/>
      <w:r w:rsidRPr="007D4799">
        <w:rPr>
          <w:rFonts w:ascii="方正仿宋_GBK" w:hint="eastAsia"/>
          <w:kern w:val="0"/>
          <w:szCs w:val="32"/>
        </w:rPr>
        <w:t>活动。</w:t>
      </w:r>
    </w:p>
    <w:p w:rsidR="007D4799" w:rsidRPr="007D4799" w:rsidRDefault="007D4799" w:rsidP="007D4799">
      <w:pPr>
        <w:widowControl/>
        <w:spacing w:before="100" w:beforeAutospacing="1" w:after="100" w:afterAutospacing="1" w:line="600" w:lineRule="atLeast"/>
        <w:ind w:firstLine="645"/>
        <w:jc w:val="left"/>
        <w:rPr>
          <w:rFonts w:ascii="宋体" w:eastAsia="宋体" w:hAnsi="宋体" w:cs="宋体"/>
          <w:kern w:val="0"/>
          <w:sz w:val="24"/>
          <w:szCs w:val="24"/>
        </w:rPr>
      </w:pPr>
      <w:r w:rsidRPr="007D4799">
        <w:rPr>
          <w:rFonts w:ascii="方正仿宋_GBK" w:hint="eastAsia"/>
          <w:kern w:val="0"/>
          <w:szCs w:val="32"/>
        </w:rPr>
        <w:t>（三）应急办统筹规划，分类指导，通过典型引路，以点带面，推进各行业企业生产标准化创建工作在规定时间内全面达标。组织开展企业标准化创建跟踪督查。</w:t>
      </w:r>
    </w:p>
    <w:p w:rsidR="007D4799" w:rsidRPr="007D4799" w:rsidRDefault="007D4799" w:rsidP="007D4799">
      <w:pPr>
        <w:widowControl/>
        <w:spacing w:before="100" w:beforeAutospacing="1" w:after="100" w:afterAutospacing="1" w:line="600" w:lineRule="atLeast"/>
        <w:ind w:firstLine="645"/>
        <w:jc w:val="left"/>
        <w:rPr>
          <w:rFonts w:ascii="宋体" w:eastAsia="宋体" w:hAnsi="宋体" w:cs="宋体"/>
          <w:kern w:val="0"/>
          <w:sz w:val="24"/>
          <w:szCs w:val="24"/>
        </w:rPr>
      </w:pPr>
    </w:p>
    <w:p w:rsidR="007D4799" w:rsidRPr="007D4799" w:rsidRDefault="007D4799" w:rsidP="007D4799">
      <w:pPr>
        <w:widowControl/>
        <w:spacing w:before="100" w:beforeAutospacing="1" w:after="100" w:afterAutospacing="1" w:line="600" w:lineRule="atLeast"/>
        <w:ind w:firstLine="645"/>
        <w:jc w:val="left"/>
        <w:rPr>
          <w:rFonts w:ascii="宋体" w:eastAsia="宋体" w:hAnsi="宋体" w:cs="宋体"/>
          <w:kern w:val="0"/>
          <w:sz w:val="24"/>
          <w:szCs w:val="24"/>
        </w:rPr>
      </w:pPr>
      <w:r w:rsidRPr="007D4799">
        <w:rPr>
          <w:rFonts w:ascii="方正仿宋_GBK" w:hint="eastAsia"/>
          <w:kern w:val="0"/>
          <w:szCs w:val="32"/>
        </w:rPr>
        <w:t>附件：大安街道工贸行业企业安全生产标准化创建名单</w:t>
      </w:r>
      <w:r w:rsidRPr="007D4799">
        <w:rPr>
          <w:rFonts w:eastAsia="宋体"/>
          <w:kern w:val="0"/>
          <w:szCs w:val="32"/>
        </w:rPr>
        <w:t> </w:t>
      </w:r>
      <w:r w:rsidRPr="007D4799">
        <w:rPr>
          <w:rFonts w:eastAsia="宋体"/>
          <w:kern w:val="0"/>
          <w:szCs w:val="32"/>
        </w:rPr>
        <w:t> </w:t>
      </w:r>
      <w:r w:rsidRPr="007D4799">
        <w:rPr>
          <w:rFonts w:eastAsia="宋体"/>
          <w:kern w:val="0"/>
          <w:szCs w:val="32"/>
        </w:rPr>
        <w:t> </w:t>
      </w:r>
      <w:r w:rsidRPr="007D4799">
        <w:rPr>
          <w:rFonts w:eastAsia="宋体"/>
          <w:kern w:val="0"/>
          <w:szCs w:val="32"/>
        </w:rPr>
        <w:t> </w:t>
      </w:r>
      <w:r w:rsidRPr="007D4799">
        <w:rPr>
          <w:rFonts w:eastAsia="宋体"/>
          <w:kern w:val="0"/>
          <w:szCs w:val="32"/>
        </w:rPr>
        <w:t> </w:t>
      </w:r>
      <w:r w:rsidRPr="007D4799">
        <w:rPr>
          <w:rFonts w:eastAsia="宋体"/>
          <w:kern w:val="0"/>
          <w:szCs w:val="32"/>
        </w:rPr>
        <w:t> </w:t>
      </w:r>
      <w:r w:rsidRPr="007D4799">
        <w:rPr>
          <w:rFonts w:eastAsia="宋体"/>
          <w:kern w:val="0"/>
          <w:szCs w:val="32"/>
        </w:rPr>
        <w:t> </w:t>
      </w:r>
      <w:r w:rsidRPr="007D4799">
        <w:rPr>
          <w:rFonts w:eastAsia="宋体"/>
          <w:kern w:val="0"/>
          <w:szCs w:val="32"/>
        </w:rPr>
        <w:t> </w:t>
      </w:r>
    </w:p>
    <w:p w:rsidR="007D4799" w:rsidRPr="007D4799" w:rsidRDefault="007D4799" w:rsidP="007D4799">
      <w:pPr>
        <w:widowControl/>
        <w:spacing w:before="100" w:beforeAutospacing="1" w:after="100" w:afterAutospacing="1" w:line="600" w:lineRule="atLeast"/>
        <w:ind w:left="1920" w:hanging="1920"/>
        <w:jc w:val="right"/>
        <w:rPr>
          <w:rFonts w:ascii="宋体" w:eastAsia="宋体" w:hAnsi="宋体" w:cs="宋体"/>
          <w:kern w:val="0"/>
          <w:sz w:val="24"/>
          <w:szCs w:val="24"/>
        </w:rPr>
      </w:pPr>
      <w:r w:rsidRPr="007D4799">
        <w:rPr>
          <w:rFonts w:eastAsia="宋体"/>
          <w:kern w:val="0"/>
          <w:szCs w:val="32"/>
        </w:rPr>
        <w:t> </w:t>
      </w:r>
    </w:p>
    <w:p w:rsidR="007D4799" w:rsidRPr="007D4799" w:rsidRDefault="007D4799" w:rsidP="007D4799">
      <w:pPr>
        <w:widowControl/>
        <w:spacing w:before="100" w:beforeAutospacing="1" w:after="100" w:afterAutospacing="1" w:line="600" w:lineRule="atLeast"/>
        <w:ind w:left="1920" w:hanging="1920"/>
        <w:jc w:val="right"/>
        <w:rPr>
          <w:rFonts w:ascii="宋体" w:eastAsia="宋体" w:hAnsi="宋体" w:cs="宋体"/>
          <w:kern w:val="0"/>
          <w:sz w:val="24"/>
          <w:szCs w:val="24"/>
        </w:rPr>
      </w:pPr>
      <w:r w:rsidRPr="007D4799">
        <w:rPr>
          <w:rFonts w:eastAsia="宋体"/>
          <w:kern w:val="0"/>
          <w:szCs w:val="32"/>
        </w:rPr>
        <w:t> </w:t>
      </w:r>
    </w:p>
    <w:p w:rsidR="007D4799" w:rsidRPr="007D4799" w:rsidRDefault="007D4799" w:rsidP="007D4799">
      <w:pPr>
        <w:widowControl/>
        <w:spacing w:before="100" w:beforeAutospacing="1" w:after="100" w:afterAutospacing="1" w:line="600" w:lineRule="atLeast"/>
        <w:ind w:left="1920" w:hanging="1920"/>
        <w:jc w:val="right"/>
        <w:rPr>
          <w:rFonts w:ascii="宋体" w:eastAsia="宋体" w:hAnsi="宋体" w:cs="宋体"/>
          <w:kern w:val="0"/>
          <w:sz w:val="24"/>
          <w:szCs w:val="24"/>
        </w:rPr>
      </w:pPr>
      <w:r w:rsidRPr="007D4799">
        <w:rPr>
          <w:rFonts w:ascii="方正仿宋_GBK" w:hint="eastAsia"/>
          <w:kern w:val="0"/>
          <w:szCs w:val="32"/>
        </w:rPr>
        <w:t>重庆市永川区大安街道办事处</w:t>
      </w:r>
    </w:p>
    <w:p w:rsidR="007D4799" w:rsidRPr="007D4799" w:rsidRDefault="007D4799" w:rsidP="007D4799">
      <w:pPr>
        <w:widowControl/>
        <w:spacing w:before="100" w:beforeAutospacing="1" w:after="100" w:afterAutospacing="1" w:line="600" w:lineRule="atLeast"/>
        <w:ind w:left="1920" w:hanging="1920"/>
        <w:jc w:val="right"/>
        <w:rPr>
          <w:rFonts w:ascii="宋体" w:eastAsia="宋体" w:hAnsi="宋体" w:cs="宋体"/>
          <w:kern w:val="0"/>
          <w:sz w:val="24"/>
          <w:szCs w:val="24"/>
        </w:rPr>
      </w:pPr>
      <w:r w:rsidRPr="007D4799">
        <w:rPr>
          <w:kern w:val="0"/>
          <w:szCs w:val="32"/>
        </w:rPr>
        <w:t>2021</w:t>
      </w:r>
      <w:r w:rsidRPr="007D4799">
        <w:rPr>
          <w:rFonts w:ascii="方正仿宋_GBK" w:hAnsi="宋体" w:cs="宋体" w:hint="eastAsia"/>
          <w:kern w:val="0"/>
          <w:szCs w:val="32"/>
        </w:rPr>
        <w:t>年</w:t>
      </w:r>
      <w:r w:rsidRPr="007D4799">
        <w:rPr>
          <w:kern w:val="0"/>
          <w:szCs w:val="32"/>
        </w:rPr>
        <w:t>3</w:t>
      </w:r>
      <w:r w:rsidRPr="007D4799">
        <w:rPr>
          <w:rFonts w:ascii="方正仿宋_GBK" w:hAnsi="宋体" w:cs="宋体" w:hint="eastAsia"/>
          <w:kern w:val="0"/>
          <w:szCs w:val="32"/>
        </w:rPr>
        <w:t>月</w:t>
      </w:r>
      <w:r w:rsidRPr="007D4799">
        <w:rPr>
          <w:kern w:val="0"/>
          <w:szCs w:val="32"/>
        </w:rPr>
        <w:t>25</w:t>
      </w:r>
      <w:r w:rsidRPr="007D4799">
        <w:rPr>
          <w:rFonts w:ascii="方正仿宋_GBK" w:hAnsi="宋体" w:cs="宋体" w:hint="eastAsia"/>
          <w:kern w:val="0"/>
          <w:szCs w:val="32"/>
        </w:rPr>
        <w:t>日</w:t>
      </w:r>
      <w:r w:rsidRPr="007D4799">
        <w:rPr>
          <w:rFonts w:ascii="方正仿宋_GBK" w:hAnsi="宋体" w:cs="宋体" w:hint="eastAsia"/>
          <w:kern w:val="0"/>
          <w:szCs w:val="32"/>
        </w:rPr>
        <w:t> </w:t>
      </w:r>
      <w:r w:rsidRPr="007D4799">
        <w:rPr>
          <w:rFonts w:ascii="方正仿宋_GBK" w:hAnsi="宋体" w:cs="宋体" w:hint="eastAsia"/>
          <w:kern w:val="0"/>
          <w:szCs w:val="32"/>
        </w:rPr>
        <w:t> </w:t>
      </w:r>
      <w:r w:rsidRPr="007D4799">
        <w:rPr>
          <w:rFonts w:ascii="方正仿宋_GBK" w:hAnsi="宋体" w:cs="宋体" w:hint="eastAsia"/>
          <w:kern w:val="0"/>
          <w:szCs w:val="32"/>
        </w:rPr>
        <w:t> </w:t>
      </w:r>
      <w:r w:rsidRPr="007D4799">
        <w:rPr>
          <w:rFonts w:ascii="方正仿宋_GBK" w:hAnsi="宋体" w:cs="宋体" w:hint="eastAsia"/>
          <w:kern w:val="0"/>
          <w:szCs w:val="32"/>
        </w:rPr>
        <w:t> </w:t>
      </w:r>
      <w:r w:rsidRPr="007D4799">
        <w:rPr>
          <w:rFonts w:ascii="方正仿宋_GBK" w:hAnsi="宋体" w:cs="宋体" w:hint="eastAsia"/>
          <w:kern w:val="0"/>
          <w:szCs w:val="32"/>
        </w:rPr>
        <w:t> </w:t>
      </w:r>
      <w:r w:rsidRPr="007D4799">
        <w:rPr>
          <w:rFonts w:ascii="方正仿宋_GBK" w:hAnsi="宋体" w:cs="宋体" w:hint="eastAsia"/>
          <w:kern w:val="0"/>
          <w:szCs w:val="32"/>
        </w:rPr>
        <w:t> </w:t>
      </w:r>
    </w:p>
    <w:p w:rsidR="007D4799" w:rsidRPr="007D4799" w:rsidRDefault="007D4799" w:rsidP="007D4799">
      <w:pPr>
        <w:widowControl/>
        <w:spacing w:before="100" w:beforeAutospacing="1" w:after="100" w:afterAutospacing="1" w:line="360" w:lineRule="atLeast"/>
        <w:jc w:val="left"/>
        <w:rPr>
          <w:rFonts w:ascii="宋体" w:eastAsia="宋体" w:hAnsi="宋体" w:cs="宋体"/>
          <w:kern w:val="0"/>
          <w:sz w:val="24"/>
          <w:szCs w:val="24"/>
        </w:rPr>
      </w:pPr>
      <w:r w:rsidRPr="007D4799">
        <w:rPr>
          <w:rFonts w:ascii="方正黑体_GBK" w:eastAsia="方正黑体_GBK" w:hAnsi="宋体" w:cs="宋体" w:hint="eastAsia"/>
          <w:kern w:val="0"/>
          <w:szCs w:val="32"/>
        </w:rPr>
        <w:br/>
      </w:r>
      <w:r w:rsidRPr="007D4799">
        <w:rPr>
          <w:rFonts w:ascii="宋体" w:eastAsia="宋体" w:hAnsi="宋体" w:cs="宋体"/>
          <w:kern w:val="0"/>
          <w:sz w:val="24"/>
          <w:szCs w:val="24"/>
        </w:rPr>
        <w:t> </w:t>
      </w:r>
      <w:r w:rsidRPr="007D4799">
        <w:rPr>
          <w:rFonts w:ascii="宋体" w:eastAsia="宋体" w:hAnsi="宋体" w:cs="宋体"/>
          <w:kern w:val="0"/>
          <w:sz w:val="24"/>
          <w:szCs w:val="24"/>
        </w:rPr>
        <w:t> </w:t>
      </w:r>
    </w:p>
    <w:p w:rsidR="007D4799" w:rsidRPr="007D4799" w:rsidRDefault="007D4799" w:rsidP="007D4799">
      <w:pPr>
        <w:widowControl/>
        <w:spacing w:before="100" w:beforeAutospacing="1" w:after="100" w:afterAutospacing="1" w:line="360" w:lineRule="atLeast"/>
        <w:jc w:val="left"/>
        <w:rPr>
          <w:rFonts w:ascii="宋体" w:eastAsia="宋体" w:hAnsi="宋体" w:cs="宋体"/>
          <w:kern w:val="0"/>
          <w:sz w:val="24"/>
          <w:szCs w:val="24"/>
        </w:rPr>
      </w:pPr>
      <w:r w:rsidRPr="007D4799">
        <w:rPr>
          <w:rFonts w:ascii="方正黑体_GBK" w:eastAsia="方正黑体_GBK" w:hAnsi="宋体" w:cs="宋体" w:hint="eastAsia"/>
          <w:kern w:val="0"/>
          <w:szCs w:val="32"/>
        </w:rPr>
        <w:t>附件</w:t>
      </w:r>
      <w:r w:rsidRPr="007D4799">
        <w:rPr>
          <w:rFonts w:ascii="方正黑体_GBK" w:eastAsia="方正黑体_GBK" w:hAnsi="宋体" w:cs="宋体" w:hint="eastAsia"/>
          <w:kern w:val="0"/>
          <w:szCs w:val="32"/>
        </w:rPr>
        <w:t> </w:t>
      </w:r>
      <w:r w:rsidRPr="007D4799">
        <w:rPr>
          <w:rFonts w:ascii="方正黑体_GBK" w:eastAsia="方正黑体_GBK" w:hAnsi="宋体" w:cs="宋体" w:hint="eastAsia"/>
          <w:kern w:val="0"/>
          <w:szCs w:val="32"/>
        </w:rPr>
        <w:t> </w:t>
      </w:r>
    </w:p>
    <w:p w:rsidR="007D4799" w:rsidRPr="007D4799" w:rsidRDefault="007D4799" w:rsidP="007D4799">
      <w:pPr>
        <w:widowControl/>
        <w:spacing w:before="100" w:beforeAutospacing="1" w:after="100" w:afterAutospacing="1" w:line="360" w:lineRule="atLeast"/>
        <w:jc w:val="left"/>
        <w:rPr>
          <w:rFonts w:ascii="宋体" w:eastAsia="宋体" w:hAnsi="宋体" w:cs="宋体"/>
          <w:kern w:val="0"/>
          <w:sz w:val="24"/>
          <w:szCs w:val="24"/>
        </w:rPr>
      </w:pPr>
    </w:p>
    <w:p w:rsidR="007D4799" w:rsidRPr="007D4799" w:rsidRDefault="007D4799" w:rsidP="007D4799">
      <w:pPr>
        <w:widowControl/>
        <w:spacing w:before="100" w:beforeAutospacing="1" w:after="100" w:afterAutospacing="1" w:line="360" w:lineRule="atLeast"/>
        <w:jc w:val="center"/>
        <w:rPr>
          <w:rFonts w:ascii="宋体" w:eastAsia="宋体" w:hAnsi="宋体" w:cs="宋体"/>
          <w:kern w:val="0"/>
          <w:sz w:val="24"/>
          <w:szCs w:val="24"/>
        </w:rPr>
      </w:pPr>
      <w:r w:rsidRPr="007D4799">
        <w:rPr>
          <w:rFonts w:ascii="方正黑体_GBK" w:eastAsia="方正黑体_GBK" w:hAnsi="宋体" w:cs="宋体" w:hint="eastAsia"/>
          <w:kern w:val="0"/>
          <w:sz w:val="44"/>
          <w:szCs w:val="44"/>
        </w:rPr>
        <w:t>大安街道2021年</w:t>
      </w:r>
      <w:r w:rsidRPr="007D4799">
        <w:rPr>
          <w:rFonts w:ascii="方正小标宋_GBK" w:eastAsia="方正小标宋_GBK" w:hAnsi="宋体" w:cs="宋体" w:hint="eastAsia"/>
          <w:kern w:val="0"/>
          <w:sz w:val="44"/>
          <w:szCs w:val="44"/>
        </w:rPr>
        <w:t>工贸行业企业安全生产标准化创建名单</w:t>
      </w:r>
    </w:p>
    <w:p w:rsidR="007D4799" w:rsidRPr="007D4799" w:rsidRDefault="007D4799" w:rsidP="007D4799">
      <w:pPr>
        <w:widowControl/>
        <w:spacing w:before="100" w:beforeAutospacing="1" w:after="100" w:afterAutospacing="1" w:line="360" w:lineRule="atLeast"/>
        <w:jc w:val="center"/>
        <w:rPr>
          <w:rFonts w:ascii="宋体" w:eastAsia="宋体" w:hAnsi="宋体" w:cs="宋体"/>
          <w:kern w:val="0"/>
          <w:sz w:val="24"/>
          <w:szCs w:val="24"/>
        </w:rPr>
      </w:pPr>
    </w:p>
    <w:tbl>
      <w:tblPr>
        <w:tblW w:w="0" w:type="auto"/>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508"/>
        <w:gridCol w:w="1578"/>
        <w:gridCol w:w="540"/>
        <w:gridCol w:w="1287"/>
        <w:gridCol w:w="711"/>
        <w:gridCol w:w="914"/>
        <w:gridCol w:w="1347"/>
        <w:gridCol w:w="528"/>
        <w:gridCol w:w="547"/>
        <w:gridCol w:w="547"/>
        <w:gridCol w:w="547"/>
      </w:tblGrid>
      <w:tr w:rsidR="007D4799" w:rsidRPr="007D4799" w:rsidTr="007D4799">
        <w:trPr>
          <w:trHeight w:val="450"/>
        </w:trPr>
        <w:tc>
          <w:tcPr>
            <w:tcW w:w="63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165" w:lineRule="atLeast"/>
              <w:jc w:val="center"/>
              <w:rPr>
                <w:rFonts w:ascii="宋体" w:eastAsia="宋体" w:hAnsi="宋体" w:cs="宋体"/>
                <w:kern w:val="0"/>
                <w:sz w:val="24"/>
                <w:szCs w:val="24"/>
              </w:rPr>
            </w:pPr>
            <w:r w:rsidRPr="007D4799">
              <w:rPr>
                <w:rFonts w:ascii="方正黑体_GBK" w:eastAsia="方正黑体_GBK" w:hAnsi="宋体" w:cs="宋体" w:hint="eastAsia"/>
                <w:kern w:val="0"/>
                <w:sz w:val="21"/>
                <w:szCs w:val="21"/>
              </w:rPr>
              <w:t>序号</w:t>
            </w:r>
          </w:p>
        </w:tc>
        <w:tc>
          <w:tcPr>
            <w:tcW w:w="3165"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165" w:lineRule="atLeast"/>
              <w:jc w:val="center"/>
              <w:rPr>
                <w:rFonts w:ascii="宋体" w:eastAsia="宋体" w:hAnsi="宋体" w:cs="宋体"/>
                <w:kern w:val="0"/>
                <w:sz w:val="24"/>
                <w:szCs w:val="24"/>
              </w:rPr>
            </w:pPr>
            <w:r w:rsidRPr="007D4799">
              <w:rPr>
                <w:rFonts w:ascii="方正黑体_GBK" w:eastAsia="方正黑体_GBK" w:hAnsi="宋体" w:cs="宋体" w:hint="eastAsia"/>
                <w:kern w:val="0"/>
                <w:sz w:val="21"/>
                <w:szCs w:val="21"/>
              </w:rPr>
              <w:t>企 业 名 称</w:t>
            </w:r>
          </w:p>
        </w:tc>
        <w:tc>
          <w:tcPr>
            <w:tcW w:w="705"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165" w:lineRule="atLeast"/>
              <w:jc w:val="center"/>
              <w:rPr>
                <w:rFonts w:ascii="宋体" w:eastAsia="宋体" w:hAnsi="宋体" w:cs="宋体"/>
                <w:kern w:val="0"/>
                <w:sz w:val="24"/>
                <w:szCs w:val="24"/>
              </w:rPr>
            </w:pPr>
            <w:r w:rsidRPr="007D4799">
              <w:rPr>
                <w:rFonts w:ascii="方正黑体_GBK" w:eastAsia="方正黑体_GBK" w:hAnsi="宋体" w:cs="宋体" w:hint="eastAsia"/>
                <w:kern w:val="0"/>
                <w:sz w:val="21"/>
                <w:szCs w:val="21"/>
              </w:rPr>
              <w:t>所属行业</w:t>
            </w:r>
          </w:p>
        </w:tc>
        <w:tc>
          <w:tcPr>
            <w:tcW w:w="2475"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165" w:lineRule="atLeast"/>
              <w:jc w:val="center"/>
              <w:rPr>
                <w:rFonts w:ascii="宋体" w:eastAsia="宋体" w:hAnsi="宋体" w:cs="宋体"/>
                <w:kern w:val="0"/>
                <w:sz w:val="24"/>
                <w:szCs w:val="24"/>
              </w:rPr>
            </w:pPr>
            <w:r w:rsidRPr="007D4799">
              <w:rPr>
                <w:rFonts w:ascii="方正黑体_GBK" w:eastAsia="方正黑体_GBK" w:hAnsi="宋体" w:cs="宋体" w:hint="eastAsia"/>
                <w:kern w:val="0"/>
                <w:sz w:val="21"/>
                <w:szCs w:val="21"/>
              </w:rPr>
              <w:t>企 业 地 址</w:t>
            </w:r>
          </w:p>
        </w:tc>
        <w:tc>
          <w:tcPr>
            <w:tcW w:w="2700"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rPr>
                <w:rFonts w:ascii="宋体" w:eastAsia="宋体" w:hAnsi="宋体" w:cs="宋体"/>
                <w:kern w:val="0"/>
                <w:sz w:val="24"/>
                <w:szCs w:val="24"/>
              </w:rPr>
            </w:pPr>
            <w:r w:rsidRPr="007D4799">
              <w:rPr>
                <w:rFonts w:ascii="方正黑体_GBK" w:eastAsia="方正黑体_GBK" w:hAnsi="宋体" w:cs="宋体" w:hint="eastAsia"/>
                <w:kern w:val="0"/>
                <w:sz w:val="21"/>
                <w:szCs w:val="21"/>
              </w:rPr>
              <w:t>责任单位</w:t>
            </w:r>
          </w:p>
        </w:tc>
        <w:tc>
          <w:tcPr>
            <w:tcW w:w="2355"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rPr>
                <w:rFonts w:ascii="宋体" w:eastAsia="宋体" w:hAnsi="宋体" w:cs="宋体"/>
                <w:kern w:val="0"/>
                <w:sz w:val="24"/>
                <w:szCs w:val="24"/>
              </w:rPr>
            </w:pPr>
            <w:r w:rsidRPr="007D4799">
              <w:rPr>
                <w:rFonts w:ascii="方正黑体_GBK" w:eastAsia="方正黑体_GBK" w:hAnsi="宋体" w:cs="宋体" w:hint="eastAsia"/>
                <w:kern w:val="0"/>
                <w:sz w:val="21"/>
                <w:szCs w:val="21"/>
              </w:rPr>
              <w:t>配 合 单 位</w:t>
            </w:r>
          </w:p>
        </w:tc>
        <w:tc>
          <w:tcPr>
            <w:tcW w:w="675"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rPr>
                <w:rFonts w:ascii="宋体" w:eastAsia="宋体" w:hAnsi="宋体" w:cs="宋体"/>
                <w:kern w:val="0"/>
                <w:sz w:val="24"/>
                <w:szCs w:val="24"/>
              </w:rPr>
            </w:pPr>
            <w:r w:rsidRPr="007D4799">
              <w:rPr>
                <w:rFonts w:ascii="方正黑体_GBK" w:eastAsia="方正黑体_GBK" w:hAnsi="宋体" w:cs="宋体" w:hint="eastAsia"/>
                <w:kern w:val="0"/>
                <w:sz w:val="21"/>
                <w:szCs w:val="21"/>
              </w:rPr>
              <w:t>所属类别</w:t>
            </w:r>
          </w:p>
        </w:tc>
        <w:tc>
          <w:tcPr>
            <w:tcW w:w="2160" w:type="dxa"/>
            <w:gridSpan w:val="3"/>
            <w:tcBorders>
              <w:top w:val="single" w:sz="6" w:space="0" w:color="auto"/>
              <w:left w:val="nil"/>
              <w:bottom w:val="nil"/>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rPr>
                <w:rFonts w:ascii="宋体" w:eastAsia="宋体" w:hAnsi="宋体" w:cs="宋体"/>
                <w:kern w:val="0"/>
                <w:sz w:val="24"/>
                <w:szCs w:val="24"/>
              </w:rPr>
            </w:pPr>
            <w:r w:rsidRPr="007D4799">
              <w:rPr>
                <w:rFonts w:ascii="方正黑体_GBK" w:eastAsia="方正黑体_GBK" w:hAnsi="宋体" w:cs="宋体" w:hint="eastAsia"/>
                <w:kern w:val="0"/>
                <w:sz w:val="21"/>
                <w:szCs w:val="21"/>
              </w:rPr>
              <w:t>创建达标时间</w:t>
            </w:r>
          </w:p>
        </w:tc>
      </w:tr>
      <w:tr w:rsidR="007D4799" w:rsidRPr="007D4799" w:rsidTr="007D4799">
        <w:trPr>
          <w:trHeight w:val="450"/>
        </w:trPr>
        <w:tc>
          <w:tcPr>
            <w:tcW w:w="0" w:type="auto"/>
            <w:vMerge/>
            <w:tcBorders>
              <w:top w:val="single" w:sz="6" w:space="0" w:color="auto"/>
              <w:left w:val="single" w:sz="6" w:space="0" w:color="auto"/>
              <w:bottom w:val="single" w:sz="6" w:space="0" w:color="auto"/>
              <w:right w:val="single" w:sz="6" w:space="0" w:color="auto"/>
            </w:tcBorders>
            <w:vAlign w:val="center"/>
            <w:hideMark/>
          </w:tcPr>
          <w:p w:rsidR="007D4799" w:rsidRPr="007D4799" w:rsidRDefault="007D4799" w:rsidP="007D4799">
            <w:pPr>
              <w:widowControl/>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7D4799" w:rsidRPr="007D4799" w:rsidRDefault="007D4799" w:rsidP="007D4799">
            <w:pPr>
              <w:widowControl/>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7D4799" w:rsidRPr="007D4799" w:rsidRDefault="007D4799" w:rsidP="007D4799">
            <w:pPr>
              <w:widowControl/>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7D4799" w:rsidRPr="007D4799" w:rsidRDefault="007D4799" w:rsidP="007D4799">
            <w:pPr>
              <w:widowControl/>
              <w:jc w:val="left"/>
              <w:rPr>
                <w:rFonts w:ascii="宋体" w:eastAsia="宋体" w:hAnsi="宋体" w:cs="宋体"/>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rPr>
                <w:rFonts w:ascii="宋体" w:eastAsia="宋体" w:hAnsi="宋体" w:cs="宋体"/>
                <w:kern w:val="0"/>
                <w:sz w:val="24"/>
                <w:szCs w:val="24"/>
              </w:rPr>
            </w:pPr>
            <w:r w:rsidRPr="007D4799">
              <w:rPr>
                <w:rFonts w:ascii="方正黑体_GBK" w:eastAsia="方正黑体_GBK" w:hAnsi="宋体" w:cs="宋体" w:hint="eastAsia"/>
                <w:kern w:val="0"/>
                <w:sz w:val="21"/>
                <w:szCs w:val="21"/>
              </w:rPr>
              <w:t>行业主管</w:t>
            </w:r>
          </w:p>
        </w:tc>
        <w:tc>
          <w:tcPr>
            <w:tcW w:w="15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rPr>
                <w:rFonts w:ascii="宋体" w:eastAsia="宋体" w:hAnsi="宋体" w:cs="宋体"/>
                <w:kern w:val="0"/>
                <w:sz w:val="24"/>
                <w:szCs w:val="24"/>
              </w:rPr>
            </w:pPr>
            <w:r w:rsidRPr="007D4799">
              <w:rPr>
                <w:rFonts w:ascii="方正黑体_GBK" w:eastAsia="方正黑体_GBK" w:hAnsi="宋体" w:cs="宋体" w:hint="eastAsia"/>
                <w:kern w:val="0"/>
                <w:sz w:val="21"/>
                <w:szCs w:val="21"/>
              </w:rPr>
              <w:t>属地镇街</w:t>
            </w:r>
          </w:p>
        </w:tc>
        <w:tc>
          <w:tcPr>
            <w:tcW w:w="0" w:type="auto"/>
            <w:vMerge/>
            <w:tcBorders>
              <w:top w:val="single" w:sz="6" w:space="0" w:color="auto"/>
              <w:left w:val="nil"/>
              <w:bottom w:val="single" w:sz="6" w:space="0" w:color="auto"/>
              <w:right w:val="single" w:sz="6" w:space="0" w:color="auto"/>
            </w:tcBorders>
            <w:vAlign w:val="center"/>
            <w:hideMark/>
          </w:tcPr>
          <w:p w:rsidR="007D4799" w:rsidRPr="007D4799" w:rsidRDefault="007D4799" w:rsidP="007D4799">
            <w:pPr>
              <w:widowControl/>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7D4799" w:rsidRPr="007D4799" w:rsidRDefault="007D4799" w:rsidP="007D4799">
            <w:pPr>
              <w:widowControl/>
              <w:jc w:val="left"/>
              <w:rPr>
                <w:rFonts w:ascii="宋体" w:eastAsia="宋体" w:hAnsi="宋体" w:cs="宋体"/>
                <w:kern w:val="0"/>
                <w:sz w:val="24"/>
                <w:szCs w:val="24"/>
              </w:rPr>
            </w:pPr>
          </w:p>
        </w:tc>
        <w:tc>
          <w:tcPr>
            <w:tcW w:w="7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rPr>
                <w:rFonts w:ascii="宋体" w:eastAsia="宋体" w:hAnsi="宋体" w:cs="宋体"/>
                <w:kern w:val="0"/>
                <w:sz w:val="24"/>
                <w:szCs w:val="24"/>
              </w:rPr>
            </w:pPr>
            <w:r w:rsidRPr="007D4799">
              <w:rPr>
                <w:rFonts w:ascii="方正黑体_GBK" w:eastAsia="方正黑体_GBK" w:hAnsi="宋体" w:cs="宋体" w:hint="eastAsia"/>
                <w:kern w:val="0"/>
                <w:sz w:val="21"/>
                <w:szCs w:val="21"/>
              </w:rPr>
              <w:t>2019年底</w:t>
            </w:r>
          </w:p>
        </w:tc>
        <w:tc>
          <w:tcPr>
            <w:tcW w:w="7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rPr>
                <w:rFonts w:ascii="宋体" w:eastAsia="宋体" w:hAnsi="宋体" w:cs="宋体"/>
                <w:kern w:val="0"/>
                <w:sz w:val="24"/>
                <w:szCs w:val="24"/>
              </w:rPr>
            </w:pPr>
            <w:r w:rsidRPr="007D4799">
              <w:rPr>
                <w:rFonts w:ascii="方正黑体_GBK" w:eastAsia="方正黑体_GBK" w:hAnsi="宋体" w:cs="宋体" w:hint="eastAsia"/>
                <w:kern w:val="0"/>
                <w:sz w:val="21"/>
                <w:szCs w:val="21"/>
              </w:rPr>
              <w:t>2020年底</w:t>
            </w:r>
          </w:p>
        </w:tc>
        <w:tc>
          <w:tcPr>
            <w:tcW w:w="7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rPr>
                <w:rFonts w:ascii="宋体" w:eastAsia="宋体" w:hAnsi="宋体" w:cs="宋体"/>
                <w:kern w:val="0"/>
                <w:sz w:val="24"/>
                <w:szCs w:val="24"/>
              </w:rPr>
            </w:pPr>
            <w:r w:rsidRPr="007D4799">
              <w:rPr>
                <w:rFonts w:ascii="方正黑体_GBK" w:eastAsia="方正黑体_GBK" w:hAnsi="宋体" w:cs="宋体" w:hint="eastAsia"/>
                <w:kern w:val="0"/>
                <w:sz w:val="21"/>
                <w:szCs w:val="21"/>
              </w:rPr>
              <w:t>2021年底</w:t>
            </w:r>
          </w:p>
        </w:tc>
      </w:tr>
      <w:tr w:rsidR="007D4799" w:rsidRPr="007D4799" w:rsidTr="007D4799">
        <w:trPr>
          <w:trHeight w:val="450"/>
        </w:trPr>
        <w:tc>
          <w:tcPr>
            <w:tcW w:w="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1</w:t>
            </w:r>
          </w:p>
        </w:tc>
        <w:tc>
          <w:tcPr>
            <w:tcW w:w="31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重庆健安食品有限公司</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轻工</w:t>
            </w:r>
          </w:p>
        </w:tc>
        <w:tc>
          <w:tcPr>
            <w:tcW w:w="24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永川区大安街道茶店社区</w:t>
            </w: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经发办</w:t>
            </w:r>
          </w:p>
        </w:tc>
        <w:tc>
          <w:tcPr>
            <w:tcW w:w="15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大安街道</w:t>
            </w: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经发办、应急办</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一类</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rPr>
                <w:rFonts w:ascii="宋体" w:eastAsia="宋体" w:hAnsi="宋体" w:cs="宋体"/>
                <w:kern w:val="0"/>
                <w:sz w:val="24"/>
                <w:szCs w:val="24"/>
              </w:rPr>
            </w:pPr>
            <w:r w:rsidRPr="007D4799">
              <w:rPr>
                <w:rFonts w:ascii="Arial" w:eastAsia="宋体" w:hAnsi="Arial" w:cs="Arial"/>
                <w:kern w:val="0"/>
                <w:sz w:val="20"/>
              </w:rPr>
              <w:t>√</w:t>
            </w:r>
          </w:p>
        </w:tc>
      </w:tr>
      <w:tr w:rsidR="007D4799" w:rsidRPr="007D4799" w:rsidTr="007D4799">
        <w:trPr>
          <w:trHeight w:val="450"/>
        </w:trPr>
        <w:tc>
          <w:tcPr>
            <w:tcW w:w="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2</w:t>
            </w:r>
          </w:p>
        </w:tc>
        <w:tc>
          <w:tcPr>
            <w:tcW w:w="31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重庆市君</w:t>
            </w:r>
            <w:proofErr w:type="gramStart"/>
            <w:r w:rsidRPr="007D4799">
              <w:rPr>
                <w:rFonts w:ascii="宋体" w:eastAsia="宋体" w:hAnsi="宋体" w:cs="宋体" w:hint="eastAsia"/>
                <w:kern w:val="0"/>
                <w:sz w:val="20"/>
              </w:rPr>
              <w:t>意食品</w:t>
            </w:r>
            <w:proofErr w:type="gramEnd"/>
            <w:r w:rsidRPr="007D4799">
              <w:rPr>
                <w:rFonts w:ascii="宋体" w:eastAsia="宋体" w:hAnsi="宋体" w:cs="宋体" w:hint="eastAsia"/>
                <w:kern w:val="0"/>
                <w:sz w:val="20"/>
              </w:rPr>
              <w:t>有限公司</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轻工</w:t>
            </w:r>
          </w:p>
        </w:tc>
        <w:tc>
          <w:tcPr>
            <w:tcW w:w="24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永川区大安街道铁山村</w:t>
            </w: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经发办</w:t>
            </w:r>
          </w:p>
        </w:tc>
        <w:tc>
          <w:tcPr>
            <w:tcW w:w="15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大安街道</w:t>
            </w: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经发办、应急办</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一类</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rPr>
                <w:rFonts w:ascii="宋体" w:eastAsia="宋体" w:hAnsi="宋体" w:cs="宋体"/>
                <w:kern w:val="0"/>
                <w:sz w:val="24"/>
                <w:szCs w:val="24"/>
              </w:rPr>
            </w:pPr>
            <w:r w:rsidRPr="007D4799">
              <w:rPr>
                <w:rFonts w:ascii="Arial" w:eastAsia="宋体" w:hAnsi="Arial" w:cs="Arial"/>
                <w:kern w:val="0"/>
                <w:sz w:val="20"/>
              </w:rPr>
              <w:t>√</w:t>
            </w:r>
          </w:p>
        </w:tc>
      </w:tr>
      <w:tr w:rsidR="007D4799" w:rsidRPr="007D4799" w:rsidTr="007D4799">
        <w:trPr>
          <w:trHeight w:val="450"/>
        </w:trPr>
        <w:tc>
          <w:tcPr>
            <w:tcW w:w="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3</w:t>
            </w:r>
          </w:p>
        </w:tc>
        <w:tc>
          <w:tcPr>
            <w:tcW w:w="31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重庆市</w:t>
            </w:r>
            <w:proofErr w:type="gramStart"/>
            <w:r w:rsidRPr="007D4799">
              <w:rPr>
                <w:rFonts w:ascii="宋体" w:eastAsia="宋体" w:hAnsi="宋体" w:cs="宋体" w:hint="eastAsia"/>
                <w:kern w:val="0"/>
                <w:sz w:val="20"/>
              </w:rPr>
              <w:t>一</w:t>
            </w:r>
            <w:proofErr w:type="gramEnd"/>
            <w:r w:rsidRPr="007D4799">
              <w:rPr>
                <w:rFonts w:ascii="宋体" w:eastAsia="宋体" w:hAnsi="宋体" w:cs="宋体" w:hint="eastAsia"/>
                <w:kern w:val="0"/>
                <w:sz w:val="20"/>
              </w:rPr>
              <w:t>可食品有限公司</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轻工</w:t>
            </w:r>
          </w:p>
        </w:tc>
        <w:tc>
          <w:tcPr>
            <w:tcW w:w="24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永川区大安街道云雾山村</w:t>
            </w: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经发办</w:t>
            </w:r>
          </w:p>
        </w:tc>
        <w:tc>
          <w:tcPr>
            <w:tcW w:w="15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大安街道</w:t>
            </w: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经发办、应急办</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一类</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rPr>
                <w:rFonts w:ascii="宋体" w:eastAsia="宋体" w:hAnsi="宋体" w:cs="宋体"/>
                <w:kern w:val="0"/>
                <w:sz w:val="24"/>
                <w:szCs w:val="24"/>
              </w:rPr>
            </w:pPr>
            <w:r w:rsidRPr="007D4799">
              <w:rPr>
                <w:rFonts w:ascii="Arial" w:eastAsia="宋体" w:hAnsi="Arial" w:cs="Arial"/>
                <w:kern w:val="0"/>
                <w:sz w:val="20"/>
              </w:rPr>
              <w:t>√</w:t>
            </w:r>
          </w:p>
        </w:tc>
      </w:tr>
      <w:tr w:rsidR="007D4799" w:rsidRPr="007D4799" w:rsidTr="007D4799">
        <w:trPr>
          <w:trHeight w:val="450"/>
        </w:trPr>
        <w:tc>
          <w:tcPr>
            <w:tcW w:w="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4</w:t>
            </w:r>
          </w:p>
        </w:tc>
        <w:tc>
          <w:tcPr>
            <w:tcW w:w="31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重庆市申南橡胶制造有限公司</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轻工</w:t>
            </w:r>
          </w:p>
        </w:tc>
        <w:tc>
          <w:tcPr>
            <w:tcW w:w="24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永川区大安街道茶店社区</w:t>
            </w: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经发办</w:t>
            </w:r>
          </w:p>
        </w:tc>
        <w:tc>
          <w:tcPr>
            <w:tcW w:w="15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大安街道</w:t>
            </w: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经发办、应急办</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一类</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rPr>
                <w:rFonts w:ascii="宋体" w:eastAsia="宋体" w:hAnsi="宋体" w:cs="宋体"/>
                <w:kern w:val="0"/>
                <w:sz w:val="24"/>
                <w:szCs w:val="24"/>
              </w:rPr>
            </w:pPr>
            <w:r w:rsidRPr="007D4799">
              <w:rPr>
                <w:rFonts w:ascii="Arial" w:eastAsia="宋体" w:hAnsi="Arial" w:cs="Arial"/>
                <w:kern w:val="0"/>
                <w:sz w:val="20"/>
              </w:rPr>
              <w:t>√</w:t>
            </w:r>
          </w:p>
        </w:tc>
      </w:tr>
      <w:tr w:rsidR="007D4799" w:rsidRPr="007D4799" w:rsidTr="007D4799">
        <w:trPr>
          <w:trHeight w:val="450"/>
        </w:trPr>
        <w:tc>
          <w:tcPr>
            <w:tcW w:w="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5</w:t>
            </w:r>
          </w:p>
        </w:tc>
        <w:tc>
          <w:tcPr>
            <w:tcW w:w="31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重庆市永川区安君食品厂</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轻工</w:t>
            </w:r>
          </w:p>
        </w:tc>
        <w:tc>
          <w:tcPr>
            <w:tcW w:w="24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永川区大安街道铜鼓村</w:t>
            </w: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经发办</w:t>
            </w:r>
          </w:p>
        </w:tc>
        <w:tc>
          <w:tcPr>
            <w:tcW w:w="15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大安街道</w:t>
            </w: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经发办、应急办</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一类</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rPr>
                <w:rFonts w:ascii="宋体" w:eastAsia="宋体" w:hAnsi="宋体" w:cs="宋体"/>
                <w:kern w:val="0"/>
                <w:sz w:val="24"/>
                <w:szCs w:val="24"/>
              </w:rPr>
            </w:pPr>
            <w:r w:rsidRPr="007D4799">
              <w:rPr>
                <w:rFonts w:ascii="Arial" w:eastAsia="宋体" w:hAnsi="Arial" w:cs="Arial"/>
                <w:kern w:val="0"/>
                <w:sz w:val="20"/>
              </w:rPr>
              <w:t>√</w:t>
            </w:r>
          </w:p>
        </w:tc>
      </w:tr>
      <w:tr w:rsidR="007D4799" w:rsidRPr="007D4799" w:rsidTr="007D4799">
        <w:trPr>
          <w:trHeight w:val="450"/>
        </w:trPr>
        <w:tc>
          <w:tcPr>
            <w:tcW w:w="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6</w:t>
            </w:r>
          </w:p>
        </w:tc>
        <w:tc>
          <w:tcPr>
            <w:tcW w:w="31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重庆市玉琳茶业有限责任公司</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轻工</w:t>
            </w:r>
          </w:p>
        </w:tc>
        <w:tc>
          <w:tcPr>
            <w:tcW w:w="24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永川区大安街道花果山村</w:t>
            </w: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经发办</w:t>
            </w:r>
          </w:p>
        </w:tc>
        <w:tc>
          <w:tcPr>
            <w:tcW w:w="15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大安街道</w:t>
            </w: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经发办、应急办</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一类</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rPr>
                <w:rFonts w:ascii="宋体" w:eastAsia="宋体" w:hAnsi="宋体" w:cs="宋体"/>
                <w:kern w:val="0"/>
                <w:sz w:val="24"/>
                <w:szCs w:val="24"/>
              </w:rPr>
            </w:pPr>
            <w:r w:rsidRPr="007D4799">
              <w:rPr>
                <w:rFonts w:ascii="Arial" w:eastAsia="宋体" w:hAnsi="Arial" w:cs="Arial"/>
                <w:kern w:val="0"/>
                <w:sz w:val="20"/>
              </w:rPr>
              <w:t>√</w:t>
            </w:r>
          </w:p>
        </w:tc>
      </w:tr>
      <w:tr w:rsidR="007D4799" w:rsidRPr="007D4799" w:rsidTr="007D4799">
        <w:trPr>
          <w:trHeight w:val="450"/>
        </w:trPr>
        <w:tc>
          <w:tcPr>
            <w:tcW w:w="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7</w:t>
            </w:r>
          </w:p>
        </w:tc>
        <w:tc>
          <w:tcPr>
            <w:tcW w:w="31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重庆市伍</w:t>
            </w:r>
            <w:proofErr w:type="gramStart"/>
            <w:r w:rsidRPr="007D4799">
              <w:rPr>
                <w:rFonts w:ascii="宋体" w:eastAsia="宋体" w:hAnsi="宋体" w:cs="宋体" w:hint="eastAsia"/>
                <w:kern w:val="0"/>
                <w:sz w:val="20"/>
              </w:rPr>
              <w:t>世</w:t>
            </w:r>
            <w:proofErr w:type="gramEnd"/>
            <w:r w:rsidRPr="007D4799">
              <w:rPr>
                <w:rFonts w:ascii="宋体" w:eastAsia="宋体" w:hAnsi="宋体" w:cs="宋体" w:hint="eastAsia"/>
                <w:kern w:val="0"/>
                <w:sz w:val="20"/>
              </w:rPr>
              <w:t>昌</w:t>
            </w:r>
            <w:r w:rsidRPr="007D4799">
              <w:rPr>
                <w:rFonts w:ascii="宋体" w:eastAsia="宋体" w:hAnsi="宋体" w:cs="宋体" w:hint="eastAsia"/>
                <w:kern w:val="0"/>
                <w:sz w:val="20"/>
              </w:rPr>
              <w:lastRenderedPageBreak/>
              <w:t>实业有限公司</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lastRenderedPageBreak/>
              <w:t>轻</w:t>
            </w:r>
            <w:r w:rsidRPr="007D4799">
              <w:rPr>
                <w:rFonts w:ascii="宋体" w:eastAsia="宋体" w:hAnsi="宋体" w:cs="宋体" w:hint="eastAsia"/>
                <w:kern w:val="0"/>
                <w:sz w:val="20"/>
              </w:rPr>
              <w:lastRenderedPageBreak/>
              <w:t>工</w:t>
            </w:r>
          </w:p>
        </w:tc>
        <w:tc>
          <w:tcPr>
            <w:tcW w:w="24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lastRenderedPageBreak/>
              <w:t>永川区大安</w:t>
            </w:r>
            <w:r w:rsidRPr="007D4799">
              <w:rPr>
                <w:rFonts w:ascii="宋体" w:eastAsia="宋体" w:hAnsi="宋体" w:cs="宋体" w:hint="eastAsia"/>
                <w:kern w:val="0"/>
                <w:sz w:val="20"/>
              </w:rPr>
              <w:lastRenderedPageBreak/>
              <w:t>街道铁山村</w:t>
            </w: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lastRenderedPageBreak/>
              <w:t>经发</w:t>
            </w:r>
            <w:r w:rsidRPr="007D4799">
              <w:rPr>
                <w:rFonts w:ascii="宋体" w:eastAsia="宋体" w:hAnsi="宋体" w:cs="宋体" w:hint="eastAsia"/>
                <w:kern w:val="0"/>
                <w:sz w:val="20"/>
              </w:rPr>
              <w:lastRenderedPageBreak/>
              <w:t>办</w:t>
            </w:r>
          </w:p>
        </w:tc>
        <w:tc>
          <w:tcPr>
            <w:tcW w:w="15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lastRenderedPageBreak/>
              <w:t>大安街</w:t>
            </w:r>
            <w:r w:rsidRPr="007D4799">
              <w:rPr>
                <w:rFonts w:ascii="宋体" w:eastAsia="宋体" w:hAnsi="宋体" w:cs="宋体" w:hint="eastAsia"/>
                <w:kern w:val="0"/>
                <w:sz w:val="20"/>
              </w:rPr>
              <w:lastRenderedPageBreak/>
              <w:t>道</w:t>
            </w: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lastRenderedPageBreak/>
              <w:t>经发办、应急</w:t>
            </w:r>
            <w:r w:rsidRPr="007D4799">
              <w:rPr>
                <w:rFonts w:ascii="宋体" w:eastAsia="宋体" w:hAnsi="宋体" w:cs="宋体" w:hint="eastAsia"/>
                <w:kern w:val="0"/>
                <w:sz w:val="20"/>
              </w:rPr>
              <w:lastRenderedPageBreak/>
              <w:t>办</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lastRenderedPageBreak/>
              <w:t>一</w:t>
            </w:r>
            <w:r w:rsidRPr="007D4799">
              <w:rPr>
                <w:rFonts w:ascii="宋体" w:eastAsia="宋体" w:hAnsi="宋体" w:cs="宋体" w:hint="eastAsia"/>
                <w:kern w:val="0"/>
                <w:sz w:val="20"/>
              </w:rPr>
              <w:lastRenderedPageBreak/>
              <w:t>类</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rPr>
                <w:rFonts w:ascii="宋体" w:eastAsia="宋体" w:hAnsi="宋体" w:cs="宋体"/>
                <w:kern w:val="0"/>
                <w:sz w:val="24"/>
                <w:szCs w:val="24"/>
              </w:rPr>
            </w:pPr>
            <w:r w:rsidRPr="007D4799">
              <w:rPr>
                <w:rFonts w:ascii="Arial" w:eastAsia="宋体" w:hAnsi="Arial" w:cs="Arial"/>
                <w:kern w:val="0"/>
                <w:sz w:val="20"/>
              </w:rPr>
              <w:t>√</w:t>
            </w:r>
          </w:p>
        </w:tc>
      </w:tr>
      <w:tr w:rsidR="007D4799" w:rsidRPr="007D4799" w:rsidTr="007D4799">
        <w:trPr>
          <w:trHeight w:val="450"/>
        </w:trPr>
        <w:tc>
          <w:tcPr>
            <w:tcW w:w="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lastRenderedPageBreak/>
              <w:t>8</w:t>
            </w:r>
          </w:p>
        </w:tc>
        <w:tc>
          <w:tcPr>
            <w:tcW w:w="31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辖区15户个体工商户</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轻工</w:t>
            </w:r>
          </w:p>
        </w:tc>
        <w:tc>
          <w:tcPr>
            <w:tcW w:w="24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永川区大安街道</w:t>
            </w: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市监所</w:t>
            </w:r>
          </w:p>
        </w:tc>
        <w:tc>
          <w:tcPr>
            <w:tcW w:w="15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大安街道</w:t>
            </w:r>
          </w:p>
        </w:tc>
        <w:tc>
          <w:tcPr>
            <w:tcW w:w="23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left"/>
              <w:textAlignment w:val="center"/>
              <w:rPr>
                <w:rFonts w:ascii="宋体" w:eastAsia="宋体" w:hAnsi="宋体" w:cs="宋体"/>
                <w:kern w:val="0"/>
                <w:sz w:val="24"/>
                <w:szCs w:val="24"/>
              </w:rPr>
            </w:pPr>
            <w:r w:rsidRPr="007D4799">
              <w:rPr>
                <w:rFonts w:ascii="宋体" w:eastAsia="宋体" w:hAnsi="宋体" w:cs="宋体" w:hint="eastAsia"/>
                <w:kern w:val="0"/>
                <w:sz w:val="20"/>
              </w:rPr>
              <w:t>经发办、应急办</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textAlignment w:val="center"/>
              <w:rPr>
                <w:rFonts w:ascii="宋体" w:eastAsia="宋体" w:hAnsi="宋体" w:cs="宋体"/>
                <w:kern w:val="0"/>
                <w:sz w:val="24"/>
                <w:szCs w:val="24"/>
              </w:rPr>
            </w:pPr>
            <w:r w:rsidRPr="007D4799">
              <w:rPr>
                <w:rFonts w:ascii="宋体" w:eastAsia="宋体" w:hAnsi="宋体" w:cs="宋体" w:hint="eastAsia"/>
                <w:kern w:val="0"/>
                <w:sz w:val="20"/>
              </w:rPr>
              <w:t>一类</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D4799" w:rsidRPr="007D4799" w:rsidRDefault="007D4799" w:rsidP="007D4799">
            <w:pPr>
              <w:widowControl/>
              <w:wordWrap w:val="0"/>
              <w:spacing w:line="240" w:lineRule="atLeast"/>
              <w:jc w:val="center"/>
              <w:rPr>
                <w:rFonts w:ascii="宋体" w:eastAsia="宋体" w:hAnsi="宋体" w:cs="宋体"/>
                <w:kern w:val="0"/>
                <w:sz w:val="24"/>
                <w:szCs w:val="24"/>
              </w:rPr>
            </w:pPr>
            <w:r w:rsidRPr="007D4799">
              <w:rPr>
                <w:rFonts w:ascii="Arial" w:eastAsia="宋体" w:hAnsi="Arial" w:cs="Arial"/>
                <w:kern w:val="0"/>
                <w:sz w:val="20"/>
              </w:rPr>
              <w:t>√</w:t>
            </w:r>
          </w:p>
        </w:tc>
      </w:tr>
    </w:tbl>
    <w:p w:rsidR="007D4799" w:rsidRPr="007D4799" w:rsidRDefault="007D4799" w:rsidP="007D4799">
      <w:pPr>
        <w:widowControl/>
        <w:spacing w:before="100" w:beforeAutospacing="1" w:after="100" w:afterAutospacing="1" w:line="360" w:lineRule="atLeast"/>
        <w:jc w:val="left"/>
        <w:rPr>
          <w:rFonts w:ascii="宋体" w:eastAsia="宋体" w:hAnsi="宋体" w:cs="宋体"/>
          <w:kern w:val="0"/>
          <w:sz w:val="24"/>
          <w:szCs w:val="24"/>
        </w:rPr>
      </w:pPr>
      <w:r w:rsidRPr="007D4799">
        <w:rPr>
          <w:rFonts w:ascii="Calibri" w:eastAsia="宋体" w:hAnsi="Calibri" w:cs="宋体"/>
          <w:kern w:val="0"/>
          <w:sz w:val="21"/>
          <w:szCs w:val="21"/>
        </w:rPr>
        <w:t> </w:t>
      </w:r>
    </w:p>
    <w:p w:rsidR="00BE57F7" w:rsidRPr="007D4799" w:rsidRDefault="00BE57F7" w:rsidP="007D4799">
      <w:bookmarkStart w:id="0" w:name="_GoBack"/>
      <w:bookmarkEnd w:id="0"/>
    </w:p>
    <w:sectPr w:rsidR="00BE57F7" w:rsidRPr="007D4799">
      <w:pgSz w:w="11906" w:h="16838"/>
      <w:pgMar w:top="1985" w:right="1474" w:bottom="1418" w:left="1588" w:header="851" w:footer="992" w:gutter="0"/>
      <w:cols w:space="425"/>
      <w:docGrid w:type="linesAndChar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D6AA8"/>
    <w:multiLevelType w:val="multilevel"/>
    <w:tmpl w:val="EBAE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NDA1ZjE3NTE4ZDA2ZTM0Y2U5NDNmOTViMWUyYzIifQ=="/>
  </w:docVars>
  <w:rsids>
    <w:rsidRoot w:val="00560F3A"/>
    <w:rsid w:val="00014DB4"/>
    <w:rsid w:val="00094FC3"/>
    <w:rsid w:val="00137DB0"/>
    <w:rsid w:val="0015692B"/>
    <w:rsid w:val="001816A6"/>
    <w:rsid w:val="002D1D33"/>
    <w:rsid w:val="00414526"/>
    <w:rsid w:val="004C4E3D"/>
    <w:rsid w:val="00560F3A"/>
    <w:rsid w:val="007D4799"/>
    <w:rsid w:val="00821832"/>
    <w:rsid w:val="008507A8"/>
    <w:rsid w:val="008A0258"/>
    <w:rsid w:val="00A13B84"/>
    <w:rsid w:val="00A92046"/>
    <w:rsid w:val="00AC071A"/>
    <w:rsid w:val="00BE57F7"/>
    <w:rsid w:val="00D27BDF"/>
    <w:rsid w:val="00E809EB"/>
    <w:rsid w:val="00F04FE1"/>
    <w:rsid w:val="00FC7380"/>
    <w:rsid w:val="01D207B5"/>
    <w:rsid w:val="02697479"/>
    <w:rsid w:val="03762EC9"/>
    <w:rsid w:val="0396446C"/>
    <w:rsid w:val="05E732EC"/>
    <w:rsid w:val="07E72BA5"/>
    <w:rsid w:val="089E1B64"/>
    <w:rsid w:val="08B42698"/>
    <w:rsid w:val="08D44DA7"/>
    <w:rsid w:val="091B182C"/>
    <w:rsid w:val="0DD57ECE"/>
    <w:rsid w:val="0FD0201D"/>
    <w:rsid w:val="130B4061"/>
    <w:rsid w:val="142343A0"/>
    <w:rsid w:val="162A437A"/>
    <w:rsid w:val="17017F86"/>
    <w:rsid w:val="18DA0A8E"/>
    <w:rsid w:val="1FC6473A"/>
    <w:rsid w:val="210B37F0"/>
    <w:rsid w:val="249441E7"/>
    <w:rsid w:val="261A62C4"/>
    <w:rsid w:val="27194E78"/>
    <w:rsid w:val="27F46954"/>
    <w:rsid w:val="29897672"/>
    <w:rsid w:val="29BB5D72"/>
    <w:rsid w:val="29BB7080"/>
    <w:rsid w:val="2A89498B"/>
    <w:rsid w:val="2AED7CD6"/>
    <w:rsid w:val="2BB313F7"/>
    <w:rsid w:val="2C3A068B"/>
    <w:rsid w:val="2C883340"/>
    <w:rsid w:val="311D7312"/>
    <w:rsid w:val="324C4353"/>
    <w:rsid w:val="34F760D5"/>
    <w:rsid w:val="358D0F0B"/>
    <w:rsid w:val="374C59CB"/>
    <w:rsid w:val="37814D43"/>
    <w:rsid w:val="3D02699F"/>
    <w:rsid w:val="3DE32814"/>
    <w:rsid w:val="3E8B6203"/>
    <w:rsid w:val="4129750D"/>
    <w:rsid w:val="42CD2946"/>
    <w:rsid w:val="46BF01DA"/>
    <w:rsid w:val="47CA46CD"/>
    <w:rsid w:val="47ED681E"/>
    <w:rsid w:val="489967E5"/>
    <w:rsid w:val="4AF56EDE"/>
    <w:rsid w:val="4B2A405F"/>
    <w:rsid w:val="4B4B1F41"/>
    <w:rsid w:val="4D49484F"/>
    <w:rsid w:val="4DED3207"/>
    <w:rsid w:val="51695F30"/>
    <w:rsid w:val="537009C4"/>
    <w:rsid w:val="53F561A1"/>
    <w:rsid w:val="54947768"/>
    <w:rsid w:val="58AC4CBD"/>
    <w:rsid w:val="598F49A2"/>
    <w:rsid w:val="61131A15"/>
    <w:rsid w:val="62097768"/>
    <w:rsid w:val="68C36416"/>
    <w:rsid w:val="6A25348F"/>
    <w:rsid w:val="6AE61B91"/>
    <w:rsid w:val="6B80504A"/>
    <w:rsid w:val="6EEB3195"/>
    <w:rsid w:val="6EF72B2E"/>
    <w:rsid w:val="6F71097A"/>
    <w:rsid w:val="72EE10D6"/>
    <w:rsid w:val="731A1328"/>
    <w:rsid w:val="742C1313"/>
    <w:rsid w:val="76C9735A"/>
    <w:rsid w:val="76E934EC"/>
    <w:rsid w:val="77040325"/>
    <w:rsid w:val="7841245E"/>
    <w:rsid w:val="78B83176"/>
    <w:rsid w:val="792A3948"/>
    <w:rsid w:val="79C75364"/>
    <w:rsid w:val="7CA26617"/>
    <w:rsid w:val="7E10135E"/>
    <w:rsid w:val="7F595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eastAsia="方正仿宋_GBK"/>
      <w:kern w:val="2"/>
      <w:sz w:val="32"/>
    </w:rPr>
  </w:style>
  <w:style w:type="paragraph" w:styleId="1">
    <w:name w:val="heading 1"/>
    <w:basedOn w:val="a"/>
    <w:next w:val="a"/>
    <w:link w:val="1Char"/>
    <w:qFormat/>
    <w:rsid w:val="00E809EB"/>
    <w:pPr>
      <w:keepNext/>
      <w:keepLines/>
      <w:spacing w:before="340" w:after="330" w:line="578" w:lineRule="auto"/>
      <w:outlineLvl w:val="0"/>
    </w:pPr>
    <w:rPr>
      <w:b/>
      <w:bCs/>
      <w:kern w:val="44"/>
      <w:sz w:val="44"/>
      <w:szCs w:val="44"/>
    </w:rPr>
  </w:style>
  <w:style w:type="paragraph" w:styleId="2">
    <w:name w:val="heading 2"/>
    <w:basedOn w:val="a"/>
    <w:next w:val="a"/>
    <w:qFormat/>
    <w:pPr>
      <w:autoSpaceDE w:val="0"/>
      <w:autoSpaceDN w:val="0"/>
      <w:adjustRightInd w:val="0"/>
      <w:ind w:left="270" w:hanging="270"/>
      <w:jc w:val="left"/>
      <w:outlineLvl w:val="1"/>
    </w:pPr>
    <w:rPr>
      <w:rFonts w:ascii="Arial" w:eastAsia="宋体" w:hAnsi="Arial" w:cs="宋体"/>
      <w:kern w:val="0"/>
      <w:szCs w:val="32"/>
      <w:lang w:val="zh-CN"/>
    </w:rPr>
  </w:style>
  <w:style w:type="paragraph" w:styleId="4">
    <w:name w:val="heading 4"/>
    <w:basedOn w:val="2"/>
    <w:next w:val="a"/>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next w:val="a"/>
    <w:qFormat/>
    <w:pPr>
      <w:jc w:val="center"/>
    </w:pPr>
    <w:rPr>
      <w:rFonts w:ascii="方正小标宋_GBK" w:eastAsia="方正小标宋_GBK"/>
      <w:sz w:val="44"/>
      <w:szCs w:val="44"/>
    </w:rPr>
  </w:style>
  <w:style w:type="paragraph" w:styleId="a6">
    <w:name w:val="Normal (Web)"/>
    <w:basedOn w:val="a"/>
    <w:uiPriority w:val="99"/>
    <w:unhideWhenUsed/>
    <w:rsid w:val="001816A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E809EB"/>
    <w:rPr>
      <w:rFonts w:eastAsia="方正仿宋_GBK"/>
      <w:b/>
      <w:bCs/>
      <w:kern w:val="44"/>
      <w:sz w:val="44"/>
      <w:szCs w:val="44"/>
    </w:rPr>
  </w:style>
  <w:style w:type="character" w:styleId="a7">
    <w:name w:val="Strong"/>
    <w:basedOn w:val="a0"/>
    <w:uiPriority w:val="22"/>
    <w:qFormat/>
    <w:rsid w:val="00E809EB"/>
    <w:rPr>
      <w:b/>
      <w:bCs/>
    </w:rPr>
  </w:style>
  <w:style w:type="paragraph" w:customStyle="1" w:styleId="western">
    <w:name w:val="western"/>
    <w:basedOn w:val="a"/>
    <w:rsid w:val="00E809EB"/>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4145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eastAsia="方正仿宋_GBK"/>
      <w:kern w:val="2"/>
      <w:sz w:val="32"/>
    </w:rPr>
  </w:style>
  <w:style w:type="paragraph" w:styleId="1">
    <w:name w:val="heading 1"/>
    <w:basedOn w:val="a"/>
    <w:next w:val="a"/>
    <w:link w:val="1Char"/>
    <w:qFormat/>
    <w:rsid w:val="00E809EB"/>
    <w:pPr>
      <w:keepNext/>
      <w:keepLines/>
      <w:spacing w:before="340" w:after="330" w:line="578" w:lineRule="auto"/>
      <w:outlineLvl w:val="0"/>
    </w:pPr>
    <w:rPr>
      <w:b/>
      <w:bCs/>
      <w:kern w:val="44"/>
      <w:sz w:val="44"/>
      <w:szCs w:val="44"/>
    </w:rPr>
  </w:style>
  <w:style w:type="paragraph" w:styleId="2">
    <w:name w:val="heading 2"/>
    <w:basedOn w:val="a"/>
    <w:next w:val="a"/>
    <w:qFormat/>
    <w:pPr>
      <w:autoSpaceDE w:val="0"/>
      <w:autoSpaceDN w:val="0"/>
      <w:adjustRightInd w:val="0"/>
      <w:ind w:left="270" w:hanging="270"/>
      <w:jc w:val="left"/>
      <w:outlineLvl w:val="1"/>
    </w:pPr>
    <w:rPr>
      <w:rFonts w:ascii="Arial" w:eastAsia="宋体" w:hAnsi="Arial" w:cs="宋体"/>
      <w:kern w:val="0"/>
      <w:szCs w:val="32"/>
      <w:lang w:val="zh-CN"/>
    </w:rPr>
  </w:style>
  <w:style w:type="paragraph" w:styleId="4">
    <w:name w:val="heading 4"/>
    <w:basedOn w:val="2"/>
    <w:next w:val="a"/>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next w:val="a"/>
    <w:qFormat/>
    <w:pPr>
      <w:jc w:val="center"/>
    </w:pPr>
    <w:rPr>
      <w:rFonts w:ascii="方正小标宋_GBK" w:eastAsia="方正小标宋_GBK"/>
      <w:sz w:val="44"/>
      <w:szCs w:val="44"/>
    </w:rPr>
  </w:style>
  <w:style w:type="paragraph" w:styleId="a6">
    <w:name w:val="Normal (Web)"/>
    <w:basedOn w:val="a"/>
    <w:uiPriority w:val="99"/>
    <w:unhideWhenUsed/>
    <w:rsid w:val="001816A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E809EB"/>
    <w:rPr>
      <w:rFonts w:eastAsia="方正仿宋_GBK"/>
      <w:b/>
      <w:bCs/>
      <w:kern w:val="44"/>
      <w:sz w:val="44"/>
      <w:szCs w:val="44"/>
    </w:rPr>
  </w:style>
  <w:style w:type="character" w:styleId="a7">
    <w:name w:val="Strong"/>
    <w:basedOn w:val="a0"/>
    <w:uiPriority w:val="22"/>
    <w:qFormat/>
    <w:rsid w:val="00E809EB"/>
    <w:rPr>
      <w:b/>
      <w:bCs/>
    </w:rPr>
  </w:style>
  <w:style w:type="paragraph" w:customStyle="1" w:styleId="western">
    <w:name w:val="western"/>
    <w:basedOn w:val="a"/>
    <w:rsid w:val="00E809EB"/>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414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1081">
      <w:bodyDiv w:val="1"/>
      <w:marLeft w:val="0"/>
      <w:marRight w:val="0"/>
      <w:marTop w:val="0"/>
      <w:marBottom w:val="0"/>
      <w:divBdr>
        <w:top w:val="none" w:sz="0" w:space="0" w:color="auto"/>
        <w:left w:val="none" w:sz="0" w:space="0" w:color="auto"/>
        <w:bottom w:val="none" w:sz="0" w:space="0" w:color="auto"/>
        <w:right w:val="none" w:sz="0" w:space="0" w:color="auto"/>
      </w:divBdr>
    </w:div>
    <w:div w:id="166677361">
      <w:bodyDiv w:val="1"/>
      <w:marLeft w:val="0"/>
      <w:marRight w:val="0"/>
      <w:marTop w:val="0"/>
      <w:marBottom w:val="0"/>
      <w:divBdr>
        <w:top w:val="none" w:sz="0" w:space="0" w:color="auto"/>
        <w:left w:val="none" w:sz="0" w:space="0" w:color="auto"/>
        <w:bottom w:val="none" w:sz="0" w:space="0" w:color="auto"/>
        <w:right w:val="none" w:sz="0" w:space="0" w:color="auto"/>
      </w:divBdr>
    </w:div>
    <w:div w:id="650259472">
      <w:bodyDiv w:val="1"/>
      <w:marLeft w:val="0"/>
      <w:marRight w:val="0"/>
      <w:marTop w:val="0"/>
      <w:marBottom w:val="0"/>
      <w:divBdr>
        <w:top w:val="none" w:sz="0" w:space="0" w:color="auto"/>
        <w:left w:val="none" w:sz="0" w:space="0" w:color="auto"/>
        <w:bottom w:val="none" w:sz="0" w:space="0" w:color="auto"/>
        <w:right w:val="none" w:sz="0" w:space="0" w:color="auto"/>
      </w:divBdr>
    </w:div>
    <w:div w:id="1050114513">
      <w:bodyDiv w:val="1"/>
      <w:marLeft w:val="0"/>
      <w:marRight w:val="0"/>
      <w:marTop w:val="0"/>
      <w:marBottom w:val="0"/>
      <w:divBdr>
        <w:top w:val="none" w:sz="0" w:space="0" w:color="auto"/>
        <w:left w:val="none" w:sz="0" w:space="0" w:color="auto"/>
        <w:bottom w:val="none" w:sz="0" w:space="0" w:color="auto"/>
        <w:right w:val="none" w:sz="0" w:space="0" w:color="auto"/>
      </w:divBdr>
    </w:div>
    <w:div w:id="1173106735">
      <w:bodyDiv w:val="1"/>
      <w:marLeft w:val="0"/>
      <w:marRight w:val="0"/>
      <w:marTop w:val="0"/>
      <w:marBottom w:val="0"/>
      <w:divBdr>
        <w:top w:val="none" w:sz="0" w:space="0" w:color="auto"/>
        <w:left w:val="none" w:sz="0" w:space="0" w:color="auto"/>
        <w:bottom w:val="none" w:sz="0" w:space="0" w:color="auto"/>
        <w:right w:val="none" w:sz="0" w:space="0" w:color="auto"/>
      </w:divBdr>
    </w:div>
    <w:div w:id="1176650472">
      <w:bodyDiv w:val="1"/>
      <w:marLeft w:val="0"/>
      <w:marRight w:val="0"/>
      <w:marTop w:val="0"/>
      <w:marBottom w:val="0"/>
      <w:divBdr>
        <w:top w:val="none" w:sz="0" w:space="0" w:color="auto"/>
        <w:left w:val="none" w:sz="0" w:space="0" w:color="auto"/>
        <w:bottom w:val="none" w:sz="0" w:space="0" w:color="auto"/>
        <w:right w:val="none" w:sz="0" w:space="0" w:color="auto"/>
      </w:divBdr>
    </w:div>
    <w:div w:id="1304002537">
      <w:bodyDiv w:val="1"/>
      <w:marLeft w:val="0"/>
      <w:marRight w:val="0"/>
      <w:marTop w:val="0"/>
      <w:marBottom w:val="0"/>
      <w:divBdr>
        <w:top w:val="none" w:sz="0" w:space="0" w:color="auto"/>
        <w:left w:val="none" w:sz="0" w:space="0" w:color="auto"/>
        <w:bottom w:val="none" w:sz="0" w:space="0" w:color="auto"/>
        <w:right w:val="none" w:sz="0" w:space="0" w:color="auto"/>
      </w:divBdr>
    </w:div>
    <w:div w:id="1337801531">
      <w:bodyDiv w:val="1"/>
      <w:marLeft w:val="0"/>
      <w:marRight w:val="0"/>
      <w:marTop w:val="0"/>
      <w:marBottom w:val="0"/>
      <w:divBdr>
        <w:top w:val="none" w:sz="0" w:space="0" w:color="auto"/>
        <w:left w:val="none" w:sz="0" w:space="0" w:color="auto"/>
        <w:bottom w:val="none" w:sz="0" w:space="0" w:color="auto"/>
        <w:right w:val="none" w:sz="0" w:space="0" w:color="auto"/>
      </w:divBdr>
    </w:div>
    <w:div w:id="1422146004">
      <w:bodyDiv w:val="1"/>
      <w:marLeft w:val="0"/>
      <w:marRight w:val="0"/>
      <w:marTop w:val="0"/>
      <w:marBottom w:val="0"/>
      <w:divBdr>
        <w:top w:val="none" w:sz="0" w:space="0" w:color="auto"/>
        <w:left w:val="none" w:sz="0" w:space="0" w:color="auto"/>
        <w:bottom w:val="none" w:sz="0" w:space="0" w:color="auto"/>
        <w:right w:val="none" w:sz="0" w:space="0" w:color="auto"/>
      </w:divBdr>
    </w:div>
    <w:div w:id="1517310422">
      <w:bodyDiv w:val="1"/>
      <w:marLeft w:val="0"/>
      <w:marRight w:val="0"/>
      <w:marTop w:val="0"/>
      <w:marBottom w:val="0"/>
      <w:divBdr>
        <w:top w:val="none" w:sz="0" w:space="0" w:color="auto"/>
        <w:left w:val="none" w:sz="0" w:space="0" w:color="auto"/>
        <w:bottom w:val="none" w:sz="0" w:space="0" w:color="auto"/>
        <w:right w:val="none" w:sz="0" w:space="0" w:color="auto"/>
      </w:divBdr>
    </w:div>
    <w:div w:id="1740442134">
      <w:bodyDiv w:val="1"/>
      <w:marLeft w:val="0"/>
      <w:marRight w:val="0"/>
      <w:marTop w:val="0"/>
      <w:marBottom w:val="0"/>
      <w:divBdr>
        <w:top w:val="none" w:sz="0" w:space="0" w:color="auto"/>
        <w:left w:val="none" w:sz="0" w:space="0" w:color="auto"/>
        <w:bottom w:val="none" w:sz="0" w:space="0" w:color="auto"/>
        <w:right w:val="none" w:sz="0" w:space="0" w:color="auto"/>
      </w:divBdr>
    </w:div>
    <w:div w:id="2089495536">
      <w:bodyDiv w:val="1"/>
      <w:marLeft w:val="0"/>
      <w:marRight w:val="0"/>
      <w:marTop w:val="0"/>
      <w:marBottom w:val="0"/>
      <w:divBdr>
        <w:top w:val="none" w:sz="0" w:space="0" w:color="auto"/>
        <w:left w:val="none" w:sz="0" w:space="0" w:color="auto"/>
        <w:bottom w:val="none" w:sz="0" w:space="0" w:color="auto"/>
        <w:right w:val="none" w:sz="0" w:space="0" w:color="auto"/>
      </w:divBdr>
    </w:div>
    <w:div w:id="2139101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275</Words>
  <Characters>1568</Characters>
  <Application>Microsoft Office Word</Application>
  <DocSecurity>0</DocSecurity>
  <Lines>13</Lines>
  <Paragraphs>3</Paragraphs>
  <ScaleCrop>false</ScaleCrop>
  <Company>Microsoft</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2022-05-07T07:40:00Z</cp:lastPrinted>
  <dcterms:created xsi:type="dcterms:W3CDTF">2022-05-09T01:33:00Z</dcterms:created>
  <dcterms:modified xsi:type="dcterms:W3CDTF">2022-08-04T04:52:00Z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SaveFontToCloudKey">
    <vt:lpwstr>618792610_btnclosed</vt:lpwstr>
  </property>
  <property fmtid="{D5CDD505-2E9C-101B-9397-08002B2CF9AE}" pid="4" name="ICV">
    <vt:lpwstr>87B767787CBC4E5E946EF0911E8143F2</vt:lpwstr>
  </property>
</Properties>
</file>