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红炉</w:t>
      </w:r>
      <w:r>
        <w:rPr>
          <w:rFonts w:hint="eastAsia" w:cs="Times New Roman"/>
          <w:lang w:eastAsia="zh-CN"/>
        </w:rPr>
        <w:t>府</w:t>
      </w:r>
      <w:r>
        <w:rPr>
          <w:rFonts w:hint="default" w:ascii="Times New Roman" w:hAnsi="Times New Roman" w:cs="Times New Roman"/>
          <w:lang w:eastAsia="zh-CN"/>
        </w:rPr>
        <w:t>发</w:t>
      </w:r>
      <w:r>
        <w:rPr>
          <w:rFonts w:hint="default" w:ascii="Times New Roman" w:hAnsi="Times New Roman" w:cs="Times New Roman"/>
        </w:rPr>
        <w:t>〔202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28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color w:val="000000"/>
          <w:sz w:val="144"/>
          <w:szCs w:val="144"/>
        </w:rPr>
      </w:pPr>
    </w:p>
    <w:p>
      <w:pPr>
        <w:autoSpaceDE w:val="0"/>
        <w:autoSpaceDN w:val="0"/>
        <w:adjustRightInd w:val="0"/>
        <w:snapToGrid w:val="0"/>
        <w:spacing w:line="594" w:lineRule="exact"/>
        <w:ind w:left="3923" w:hanging="3924" w:hangingChars="900"/>
        <w:jc w:val="center"/>
        <w:rPr>
          <w:rFonts w:hint="eastAsia" w:eastAsia="方正小标宋_GBK"/>
          <w:bCs/>
          <w:color w:val="000000"/>
          <w:kern w:val="0"/>
          <w:sz w:val="44"/>
          <w:szCs w:val="44"/>
          <w:highlight w:val="white"/>
          <w:lang w:val="zh-CN"/>
        </w:rPr>
      </w:pPr>
      <w:r>
        <w:rPr>
          <w:rFonts w:hint="eastAsia" w:eastAsia="方正小标宋_GBK"/>
          <w:bCs/>
          <w:color w:val="000000"/>
          <w:kern w:val="0"/>
          <w:sz w:val="44"/>
          <w:szCs w:val="44"/>
          <w:highlight w:val="white"/>
          <w:lang w:val="zh-CN"/>
        </w:rPr>
        <w:t>重庆市永川区红炉镇人民政府</w:t>
      </w:r>
    </w:p>
    <w:p>
      <w:pPr>
        <w:autoSpaceDE w:val="0"/>
        <w:autoSpaceDN w:val="0"/>
        <w:adjustRightInd w:val="0"/>
        <w:snapToGrid w:val="0"/>
        <w:spacing w:line="594" w:lineRule="exact"/>
        <w:ind w:left="3923" w:hanging="3924" w:hangingChars="900"/>
        <w:jc w:val="both"/>
        <w:rPr>
          <w:rFonts w:eastAsia="方正小标宋_GBK"/>
          <w:bCs/>
          <w:kern w:val="0"/>
          <w:sz w:val="44"/>
          <w:szCs w:val="44"/>
          <w:lang w:val="zh-CN"/>
        </w:rPr>
      </w:pPr>
      <w:r>
        <w:rPr>
          <w:rFonts w:eastAsia="方正小标宋_GBK"/>
          <w:bCs/>
          <w:kern w:val="0"/>
          <w:sz w:val="44"/>
          <w:szCs w:val="44"/>
          <w:lang w:val="zh-CN"/>
        </w:rPr>
        <w:t>关于印发</w:t>
      </w:r>
      <w:r>
        <w:rPr>
          <w:rFonts w:hint="eastAsia" w:eastAsia="方正小标宋_GBK"/>
          <w:bCs/>
          <w:kern w:val="0"/>
          <w:sz w:val="44"/>
          <w:szCs w:val="44"/>
          <w:lang w:val="zh-CN"/>
        </w:rPr>
        <w:t>《红炉镇</w:t>
      </w:r>
      <w:r>
        <w:rPr>
          <w:rFonts w:eastAsia="方正小标宋_GBK"/>
          <w:bCs/>
          <w:kern w:val="0"/>
          <w:sz w:val="44"/>
          <w:szCs w:val="44"/>
        </w:rPr>
        <w:t>202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1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eastAsia="方正小标宋_GBK"/>
          <w:bCs/>
          <w:kern w:val="0"/>
          <w:sz w:val="44"/>
          <w:szCs w:val="44"/>
          <w:lang w:val="zh-CN"/>
        </w:rPr>
        <w:t>防溺水专项行动方案</w:t>
      </w:r>
      <w:r>
        <w:rPr>
          <w:rFonts w:hint="eastAsia" w:eastAsia="方正小标宋_GBK"/>
          <w:bCs/>
          <w:kern w:val="0"/>
          <w:sz w:val="44"/>
          <w:szCs w:val="44"/>
          <w:lang w:val="zh-CN"/>
        </w:rPr>
        <w:t>》</w:t>
      </w:r>
      <w:r>
        <w:rPr>
          <w:rFonts w:eastAsia="方正小标宋_GBK"/>
          <w:bCs/>
          <w:kern w:val="0"/>
          <w:sz w:val="44"/>
          <w:szCs w:val="44"/>
          <w:lang w:val="zh-CN"/>
        </w:rPr>
        <w:t>的通知</w:t>
      </w:r>
    </w:p>
    <w:p>
      <w:pPr>
        <w:autoSpaceDE w:val="0"/>
        <w:autoSpaceDN w:val="0"/>
        <w:adjustRightInd w:val="0"/>
        <w:snapToGrid w:val="0"/>
        <w:spacing w:line="594" w:lineRule="exact"/>
        <w:rPr>
          <w:rFonts w:eastAsia="方正小标宋_GBK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napToGrid w:val="0"/>
        <w:spacing w:line="594" w:lineRule="exact"/>
        <w:rPr>
          <w:szCs w:val="32"/>
        </w:rPr>
      </w:pPr>
      <w:r>
        <w:rPr>
          <w:rFonts w:hint="eastAsia" w:hAnsi="方正仿宋_GBK"/>
          <w:szCs w:val="32"/>
          <w:lang w:eastAsia="zh-CN"/>
        </w:rPr>
        <w:t>各村（社区），镇</w:t>
      </w:r>
      <w:r>
        <w:rPr>
          <w:rFonts w:hAnsi="方正仿宋_GBK"/>
          <w:szCs w:val="32"/>
        </w:rPr>
        <w:t>有关部门</w:t>
      </w:r>
      <w:r>
        <w:rPr>
          <w:rFonts w:hint="eastAsia" w:hAnsi="方正仿宋_GBK"/>
          <w:szCs w:val="32"/>
          <w:lang w:eastAsia="zh-CN"/>
        </w:rPr>
        <w:t>，</w:t>
      </w:r>
      <w:r>
        <w:rPr>
          <w:rFonts w:hAnsi="方正仿宋_GBK"/>
          <w:szCs w:val="32"/>
        </w:rPr>
        <w:t>各小学、幼儿园：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1"/>
        <w:rPr>
          <w:szCs w:val="32"/>
        </w:rPr>
      </w:pPr>
      <w:r>
        <w:rPr>
          <w:rFonts w:hAnsi="方正仿宋_GBK"/>
          <w:szCs w:val="32"/>
        </w:rPr>
        <w:t>现将《</w:t>
      </w:r>
      <w:r>
        <w:rPr>
          <w:rFonts w:hint="eastAsia" w:hAnsi="方正仿宋_GBK"/>
          <w:szCs w:val="32"/>
          <w:lang w:eastAsia="zh-CN"/>
        </w:rPr>
        <w:t>红炉镇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1</w:t>
      </w:r>
      <w:r>
        <w:rPr>
          <w:rFonts w:hAnsi="方正仿宋_GBK"/>
          <w:szCs w:val="32"/>
        </w:rPr>
        <w:t>年防溺水专项行动方案》印发给你们，请按照职责要求，认真抓好落实。</w:t>
      </w:r>
    </w:p>
    <w:p>
      <w:pPr>
        <w:pStyle w:val="13"/>
        <w:spacing w:line="594" w:lineRule="exact"/>
        <w:rPr>
          <w:rFonts w:ascii="Times New Roman" w:cs="Times New Roman"/>
        </w:rPr>
      </w:pPr>
    </w:p>
    <w:p>
      <w:pPr>
        <w:autoSpaceDE w:val="0"/>
        <w:autoSpaceDN w:val="0"/>
        <w:adjustRightInd w:val="0"/>
        <w:snapToGrid w:val="0"/>
        <w:spacing w:line="594" w:lineRule="exact"/>
        <w:ind w:firstLine="4203" w:firstLineChars="1330"/>
        <w:rPr>
          <w:rFonts w:hint="eastAsia" w:eastAsia="方正仿宋_GBK"/>
          <w:spacing w:val="42"/>
          <w:szCs w:val="32"/>
          <w:lang w:eastAsia="zh-CN"/>
        </w:rPr>
      </w:pPr>
      <w:r>
        <w:rPr>
          <w:rFonts w:hAnsi="方正仿宋_GBK"/>
          <w:szCs w:val="32"/>
        </w:rPr>
        <w:t>重庆市永川</w:t>
      </w:r>
      <w:r>
        <w:rPr>
          <w:rFonts w:hint="eastAsia" w:hAnsi="方正仿宋_GBK"/>
          <w:szCs w:val="32"/>
          <w:lang w:eastAsia="zh-CN"/>
        </w:rPr>
        <w:t>红炉</w:t>
      </w:r>
      <w:bookmarkStart w:id="0" w:name="_GoBack"/>
      <w:bookmarkEnd w:id="0"/>
      <w:r>
        <w:rPr>
          <w:rFonts w:hint="eastAsia" w:hAnsi="方正仿宋_GBK"/>
          <w:szCs w:val="32"/>
          <w:lang w:eastAsia="zh-CN"/>
        </w:rPr>
        <w:t>镇人民政府</w:t>
      </w:r>
    </w:p>
    <w:p>
      <w:pPr>
        <w:wordWrap w:val="0"/>
        <w:adjustRightInd w:val="0"/>
        <w:snapToGrid w:val="0"/>
        <w:spacing w:line="594" w:lineRule="exact"/>
        <w:ind w:firstLine="632" w:firstLineChars="200"/>
        <w:jc w:val="center"/>
        <w:rPr>
          <w:rFonts w:ascii="Times New Roman" w:hAnsi="Times New Roman" w:eastAsia="方正仿宋_GBK" w:cs="Times New Roman"/>
          <w:kern w:val="2"/>
          <w:sz w:val="32"/>
          <w:lang w:val="en-US" w:eastAsia="zh-CN" w:bidi="ar-SA"/>
        </w:rPr>
      </w:pPr>
      <w:r>
        <w:rPr>
          <w:szCs w:val="32"/>
        </w:rPr>
        <w:t xml:space="preserve">              202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7</w:t>
      </w:r>
      <w:r>
        <w:rPr>
          <w:szCs w:val="32"/>
        </w:rPr>
        <w:t>日</w:t>
      </w: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Ansi="方正仿宋_GBK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5" w:right="1446" w:bottom="1644" w:left="1446" w:header="851" w:footer="1093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/>
          <w:lang w:val="en-US" w:eastAsia="zh-CN"/>
        </w:rPr>
        <w:t>（此件公开发布）</w:t>
      </w:r>
    </w:p>
    <w:p>
      <w:pPr>
        <w:autoSpaceDE w:val="0"/>
        <w:autoSpaceDN w:val="0"/>
        <w:adjustRightInd w:val="0"/>
        <w:snapToGrid w:val="0"/>
        <w:spacing w:line="594" w:lineRule="exact"/>
        <w:ind w:firstLine="1308" w:firstLineChars="300"/>
        <w:rPr>
          <w:szCs w:val="32"/>
        </w:rPr>
      </w:pPr>
      <w:r>
        <w:rPr>
          <w:rFonts w:hint="eastAsia" w:eastAsia="方正小标宋_GBK"/>
          <w:bCs/>
          <w:kern w:val="0"/>
          <w:sz w:val="44"/>
          <w:szCs w:val="44"/>
          <w:lang w:val="zh-CN"/>
        </w:rPr>
        <w:t>红炉镇</w:t>
      </w:r>
      <w:r>
        <w:rPr>
          <w:rFonts w:eastAsia="方正小标宋_GBK"/>
          <w:bCs/>
          <w:kern w:val="0"/>
          <w:sz w:val="44"/>
          <w:szCs w:val="44"/>
        </w:rPr>
        <w:t>202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1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eastAsia="方正小标宋_GBK"/>
          <w:bCs/>
          <w:kern w:val="0"/>
          <w:sz w:val="44"/>
          <w:szCs w:val="44"/>
          <w:lang w:val="zh-CN"/>
        </w:rPr>
        <w:t>防溺水专项行动方案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2" w:firstLineChars="200"/>
        <w:rPr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594" w:lineRule="exact"/>
        <w:ind w:firstLine="632" w:firstLineChars="200"/>
        <w:rPr>
          <w:color w:val="000000"/>
          <w:kern w:val="0"/>
          <w:szCs w:val="32"/>
          <w:lang w:val="zh-CN"/>
        </w:rPr>
      </w:pPr>
      <w:r>
        <w:rPr>
          <w:kern w:val="0"/>
          <w:szCs w:val="32"/>
          <w:lang w:val="zh-CN"/>
        </w:rPr>
        <w:t>夏季</w:t>
      </w:r>
      <w:r>
        <w:rPr>
          <w:rFonts w:hint="eastAsia"/>
          <w:kern w:val="0"/>
          <w:szCs w:val="32"/>
          <w:lang w:val="zh-CN"/>
        </w:rPr>
        <w:t>临近</w:t>
      </w:r>
      <w:r>
        <w:rPr>
          <w:kern w:val="0"/>
          <w:szCs w:val="32"/>
          <w:lang w:val="zh-CN"/>
        </w:rPr>
        <w:t>，中小学生特别是留守儿童溺水事故进入易发</w:t>
      </w:r>
      <w:r>
        <w:rPr>
          <w:rFonts w:hint="eastAsia"/>
          <w:kern w:val="0"/>
          <w:szCs w:val="32"/>
          <w:lang w:val="zh-CN"/>
        </w:rPr>
        <w:t>高峰</w:t>
      </w:r>
      <w:r>
        <w:rPr>
          <w:kern w:val="0"/>
          <w:szCs w:val="32"/>
          <w:lang w:val="zh-CN"/>
        </w:rPr>
        <w:t>期。为</w:t>
      </w:r>
      <w:r>
        <w:rPr>
          <w:rFonts w:hint="eastAsia"/>
          <w:kern w:val="0"/>
          <w:szCs w:val="32"/>
          <w:lang w:val="zh-CN"/>
        </w:rPr>
        <w:t>认真</w:t>
      </w:r>
      <w:r>
        <w:rPr>
          <w:kern w:val="0"/>
          <w:szCs w:val="32"/>
          <w:lang w:val="zh-CN"/>
        </w:rPr>
        <w:t>贯彻</w:t>
      </w:r>
      <w:r>
        <w:rPr>
          <w:rFonts w:hint="eastAsia"/>
          <w:kern w:val="0"/>
          <w:szCs w:val="32"/>
        </w:rPr>
        <w:t>3</w:t>
      </w:r>
      <w:r>
        <w:rPr>
          <w:rFonts w:hint="eastAsia"/>
          <w:kern w:val="0"/>
          <w:szCs w:val="32"/>
          <w:lang w:val="zh-CN"/>
        </w:rPr>
        <w:t>月29日</w:t>
      </w:r>
      <w:r>
        <w:rPr>
          <w:kern w:val="0"/>
          <w:szCs w:val="32"/>
          <w:lang w:val="zh-CN"/>
        </w:rPr>
        <w:t>重庆市</w:t>
      </w:r>
      <w:r>
        <w:rPr>
          <w:rFonts w:hint="eastAsia"/>
          <w:kern w:val="0"/>
          <w:szCs w:val="32"/>
          <w:lang w:val="zh-CN"/>
        </w:rPr>
        <w:t>学校防溺水安全教育推进工作会议</w:t>
      </w:r>
      <w:r>
        <w:rPr>
          <w:szCs w:val="32"/>
        </w:rPr>
        <w:t>精神</w:t>
      </w:r>
      <w:r>
        <w:rPr>
          <w:kern w:val="0"/>
          <w:szCs w:val="32"/>
          <w:lang w:val="zh-CN"/>
        </w:rPr>
        <w:t>，进一步</w:t>
      </w:r>
      <w:r>
        <w:rPr>
          <w:rFonts w:hint="eastAsia"/>
          <w:kern w:val="0"/>
          <w:szCs w:val="32"/>
          <w:lang w:val="zh-CN"/>
        </w:rPr>
        <w:t>强化落实全市</w:t>
      </w:r>
      <w:r>
        <w:rPr>
          <w:kern w:val="0"/>
          <w:szCs w:val="32"/>
          <w:lang w:val="zh-CN"/>
        </w:rPr>
        <w:t>关于加强防溺水安全管理暨开展202</w:t>
      </w:r>
      <w:r>
        <w:rPr>
          <w:rFonts w:hint="eastAsia"/>
          <w:kern w:val="0"/>
          <w:szCs w:val="32"/>
          <w:lang w:val="zh-CN"/>
        </w:rPr>
        <w:t>1</w:t>
      </w:r>
      <w:r>
        <w:rPr>
          <w:kern w:val="0"/>
          <w:szCs w:val="32"/>
          <w:lang w:val="zh-CN"/>
        </w:rPr>
        <w:t>年防溺水教育宣传季活动</w:t>
      </w:r>
      <w:r>
        <w:rPr>
          <w:color w:val="000000"/>
          <w:kern w:val="0"/>
          <w:szCs w:val="32"/>
          <w:lang w:val="zh-CN"/>
        </w:rPr>
        <w:t>要求，</w:t>
      </w:r>
      <w:r>
        <w:rPr>
          <w:kern w:val="0"/>
          <w:szCs w:val="32"/>
          <w:lang w:val="zh-CN"/>
        </w:rPr>
        <w:t>有效防范和减少溺水事故的发生，确保</w:t>
      </w:r>
      <w:r>
        <w:rPr>
          <w:rFonts w:hint="eastAsia"/>
          <w:kern w:val="0"/>
          <w:szCs w:val="32"/>
          <w:lang w:val="zh-CN"/>
        </w:rPr>
        <w:t>广大</w:t>
      </w:r>
      <w:r>
        <w:rPr>
          <w:kern w:val="0"/>
          <w:szCs w:val="32"/>
          <w:lang w:val="zh-CN"/>
        </w:rPr>
        <w:t>学生安全，现制定</w:t>
      </w:r>
      <w:r>
        <w:rPr>
          <w:rFonts w:hint="eastAsia"/>
          <w:kern w:val="0"/>
          <w:szCs w:val="32"/>
          <w:lang w:val="zh-CN"/>
        </w:rPr>
        <w:t>我</w:t>
      </w:r>
      <w:r>
        <w:rPr>
          <w:rFonts w:hint="eastAsia"/>
          <w:kern w:val="0"/>
          <w:szCs w:val="32"/>
          <w:lang w:val="en-US" w:eastAsia="zh-CN"/>
        </w:rPr>
        <w:t>镇</w:t>
      </w:r>
      <w:r>
        <w:rPr>
          <w:kern w:val="0"/>
          <w:szCs w:val="32"/>
          <w:lang w:val="zh-CN"/>
        </w:rPr>
        <w:t>防溺水专项行动方案。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40"/>
        <w:rPr>
          <w:rFonts w:eastAsia="方正黑体_GBK"/>
          <w:kern w:val="0"/>
          <w:szCs w:val="32"/>
          <w:lang w:val="zh-CN"/>
        </w:rPr>
      </w:pPr>
      <w:r>
        <w:rPr>
          <w:rFonts w:eastAsia="方正黑体_GBK"/>
          <w:kern w:val="0"/>
          <w:szCs w:val="32"/>
          <w:lang w:val="zh-CN"/>
        </w:rPr>
        <w:t>一、总体要求</w:t>
      </w:r>
    </w:p>
    <w:p>
      <w:pPr>
        <w:autoSpaceDE w:val="0"/>
        <w:autoSpaceDN w:val="0"/>
        <w:adjustRightInd w:val="0"/>
        <w:spacing w:line="594" w:lineRule="exact"/>
        <w:ind w:firstLine="660"/>
        <w:rPr>
          <w:kern w:val="0"/>
          <w:szCs w:val="32"/>
          <w:lang w:val="zh-CN"/>
        </w:rPr>
      </w:pPr>
      <w:r>
        <w:rPr>
          <w:szCs w:val="32"/>
          <w:lang w:val="zh-CN"/>
        </w:rPr>
        <w:t>以习近平新时代中国特色社会主义思想为指导，全面贯彻党的十九大和十九届三中、四中</w:t>
      </w:r>
      <w:r>
        <w:rPr>
          <w:rFonts w:hint="eastAsia"/>
          <w:szCs w:val="32"/>
          <w:lang w:val="zh-CN"/>
        </w:rPr>
        <w:t>、五中</w:t>
      </w:r>
      <w:r>
        <w:rPr>
          <w:szCs w:val="32"/>
          <w:lang w:val="zh-CN"/>
        </w:rPr>
        <w:t>全会精神，按照“属地管理、分级负责”和</w:t>
      </w:r>
      <w:r>
        <w:rPr>
          <w:kern w:val="0"/>
          <w:szCs w:val="32"/>
          <w:lang w:val="zh-CN"/>
        </w:rPr>
        <w:t>“谁主管、谁负责”、“谁经营、谁负责”、“谁所有、谁负责”的原则</w:t>
      </w:r>
      <w:r>
        <w:rPr>
          <w:szCs w:val="32"/>
          <w:lang w:val="zh-CN"/>
        </w:rPr>
        <w:t>，</w:t>
      </w:r>
      <w:r>
        <w:rPr>
          <w:kern w:val="0"/>
          <w:szCs w:val="32"/>
          <w:lang w:val="zh-CN"/>
        </w:rPr>
        <w:t>对辖区内水域安全隐患开展排查整治，全面落实预防教育、警示提醒、安全防护、应急救援等各项措施，全面加强防溺水教育宣传，全面提高学生及家长防溺水意识，及时消除各类涉水安全隐患，防范学生溺水事故发生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2" w:firstLineChars="200"/>
        <w:rPr>
          <w:rFonts w:eastAsia="方正黑体_GBK"/>
          <w:kern w:val="0"/>
          <w:szCs w:val="32"/>
          <w:lang w:val="zh-CN"/>
        </w:rPr>
      </w:pPr>
      <w:r>
        <w:rPr>
          <w:rFonts w:eastAsia="方正黑体_GBK"/>
          <w:kern w:val="0"/>
          <w:szCs w:val="32"/>
          <w:lang w:val="zh-CN"/>
        </w:rPr>
        <w:t>二、组织机构及职能职责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rFonts w:hint="eastAsia"/>
          <w:kern w:val="0"/>
          <w:szCs w:val="32"/>
          <w:lang w:val="en-US" w:eastAsia="zh-CN"/>
        </w:rPr>
        <w:t>完善红炉</w:t>
      </w:r>
      <w:r>
        <w:rPr>
          <w:rFonts w:hint="eastAsia"/>
          <w:kern w:val="0"/>
          <w:szCs w:val="32"/>
          <w:lang w:val="zh-CN"/>
        </w:rPr>
        <w:t>镇</w:t>
      </w:r>
      <w:r>
        <w:rPr>
          <w:kern w:val="0"/>
          <w:szCs w:val="32"/>
          <w:lang w:val="zh-CN"/>
        </w:rPr>
        <w:t>防溺水专项行动工作小组，由</w:t>
      </w:r>
      <w:r>
        <w:rPr>
          <w:rFonts w:hint="eastAsia"/>
          <w:kern w:val="0"/>
          <w:szCs w:val="32"/>
          <w:lang w:val="zh-CN"/>
        </w:rPr>
        <w:t>镇党委委员、政法书记、副镇长罗明平</w:t>
      </w:r>
      <w:r>
        <w:rPr>
          <w:kern w:val="0"/>
          <w:szCs w:val="32"/>
          <w:lang w:val="zh-CN"/>
        </w:rPr>
        <w:t>任组长，</w:t>
      </w:r>
      <w:r>
        <w:rPr>
          <w:rFonts w:hint="eastAsia"/>
          <w:kern w:val="0"/>
          <w:szCs w:val="32"/>
          <w:lang w:val="zh-CN"/>
        </w:rPr>
        <w:t>镇党政办、平安办、教管中心、规建办、</w:t>
      </w:r>
      <w:r>
        <w:rPr>
          <w:kern w:val="0"/>
          <w:szCs w:val="32"/>
          <w:lang w:val="zh-CN"/>
        </w:rPr>
        <w:t>应急</w:t>
      </w:r>
      <w:r>
        <w:rPr>
          <w:rFonts w:hint="eastAsia"/>
          <w:kern w:val="0"/>
          <w:szCs w:val="32"/>
          <w:lang w:val="zh-CN"/>
        </w:rPr>
        <w:t>办</w:t>
      </w:r>
      <w:r>
        <w:rPr>
          <w:kern w:val="0"/>
          <w:szCs w:val="32"/>
          <w:lang w:val="zh-CN"/>
        </w:rPr>
        <w:t>、妇联、</w:t>
      </w:r>
      <w:r>
        <w:rPr>
          <w:rFonts w:hint="eastAsia"/>
          <w:kern w:val="0"/>
          <w:szCs w:val="32"/>
          <w:lang w:val="zh-CN"/>
        </w:rPr>
        <w:t>团委、农服中心</w:t>
      </w:r>
      <w:r>
        <w:rPr>
          <w:kern w:val="0"/>
          <w:szCs w:val="32"/>
          <w:lang w:val="zh-CN"/>
        </w:rPr>
        <w:t>、</w:t>
      </w:r>
      <w:r>
        <w:rPr>
          <w:rFonts w:hint="eastAsia"/>
          <w:kern w:val="0"/>
          <w:szCs w:val="32"/>
          <w:lang w:val="zh-CN"/>
        </w:rPr>
        <w:t>民政办、派出所</w:t>
      </w:r>
      <w:r>
        <w:rPr>
          <w:kern w:val="0"/>
          <w:szCs w:val="32"/>
          <w:lang w:val="zh-CN"/>
        </w:rPr>
        <w:t>及各</w:t>
      </w:r>
      <w:r>
        <w:rPr>
          <w:rFonts w:hint="eastAsia"/>
          <w:kern w:val="0"/>
          <w:szCs w:val="32"/>
          <w:lang w:val="zh-CN"/>
        </w:rPr>
        <w:t>村（居）</w:t>
      </w:r>
      <w:r>
        <w:rPr>
          <w:kern w:val="0"/>
          <w:szCs w:val="32"/>
          <w:lang w:val="zh-CN"/>
        </w:rPr>
        <w:t>为</w:t>
      </w:r>
      <w:r>
        <w:rPr>
          <w:rFonts w:hint="eastAsia"/>
          <w:kern w:val="0"/>
          <w:szCs w:val="32"/>
          <w:lang w:val="en-US" w:eastAsia="zh-CN"/>
        </w:rPr>
        <w:t>负责人</w:t>
      </w:r>
      <w:r>
        <w:rPr>
          <w:kern w:val="0"/>
          <w:szCs w:val="32"/>
          <w:lang w:val="zh-CN"/>
        </w:rPr>
        <w:t>成员。工作组设在</w:t>
      </w:r>
      <w:r>
        <w:rPr>
          <w:rFonts w:hint="eastAsia"/>
          <w:kern w:val="0"/>
          <w:szCs w:val="32"/>
          <w:lang w:val="zh-CN"/>
        </w:rPr>
        <w:t>镇平安办</w:t>
      </w:r>
      <w:r>
        <w:rPr>
          <w:kern w:val="0"/>
          <w:szCs w:val="32"/>
          <w:lang w:val="zh-CN"/>
        </w:rPr>
        <w:t>，负责统筹协调日常工作开展，各成员单位职能职责如下：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rFonts w:hint="eastAsia"/>
          <w:kern w:val="0"/>
          <w:szCs w:val="32"/>
          <w:lang w:val="en-US" w:eastAsia="zh-CN"/>
        </w:rPr>
        <w:t>党政办</w:t>
      </w:r>
      <w:r>
        <w:rPr>
          <w:kern w:val="0"/>
          <w:szCs w:val="32"/>
          <w:lang w:val="zh-CN"/>
        </w:rPr>
        <w:t>：协调</w:t>
      </w:r>
      <w:r>
        <w:rPr>
          <w:rFonts w:hint="eastAsia"/>
          <w:kern w:val="0"/>
          <w:szCs w:val="32"/>
          <w:lang w:val="zh-CN"/>
        </w:rPr>
        <w:t>镇</w:t>
      </w:r>
      <w:r>
        <w:rPr>
          <w:kern w:val="0"/>
          <w:szCs w:val="32"/>
          <w:lang w:val="zh-CN"/>
        </w:rPr>
        <w:t>内各类媒体深入开展防溺水宣传报道工作，在溺水易发时期，增加宣传频次，提高防范意识。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spacing w:val="-20"/>
          <w:kern w:val="0"/>
          <w:szCs w:val="32"/>
          <w:lang w:val="zh-CN"/>
        </w:rPr>
      </w:pPr>
      <w:r>
        <w:rPr>
          <w:rFonts w:hint="eastAsia"/>
          <w:kern w:val="0"/>
          <w:szCs w:val="32"/>
          <w:lang w:val="zh-CN"/>
        </w:rPr>
        <w:t>平安办</w:t>
      </w:r>
      <w:r>
        <w:rPr>
          <w:kern w:val="0"/>
          <w:szCs w:val="32"/>
          <w:lang w:val="zh-CN"/>
        </w:rPr>
        <w:t>：发挥统筹协调作用，督促有关部门及各</w:t>
      </w:r>
      <w:r>
        <w:rPr>
          <w:rFonts w:hint="eastAsia"/>
          <w:kern w:val="0"/>
          <w:szCs w:val="32"/>
          <w:lang w:val="zh-CN"/>
        </w:rPr>
        <w:t>村居</w:t>
      </w:r>
      <w:r>
        <w:rPr>
          <w:kern w:val="0"/>
          <w:szCs w:val="32"/>
          <w:lang w:val="zh-CN"/>
        </w:rPr>
        <w:t>按</w:t>
      </w:r>
      <w:r>
        <w:rPr>
          <w:spacing w:val="-20"/>
          <w:kern w:val="0"/>
          <w:szCs w:val="32"/>
          <w:lang w:val="zh-CN"/>
        </w:rPr>
        <w:t>照各自职责共同做好防溺水工作，将防溺水工作纳入平安建设考评内容。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rFonts w:hint="eastAsia"/>
          <w:kern w:val="0"/>
          <w:szCs w:val="32"/>
          <w:lang w:val="zh-CN"/>
        </w:rPr>
        <w:t>教管中心</w:t>
      </w:r>
      <w:r>
        <w:rPr>
          <w:kern w:val="0"/>
          <w:szCs w:val="32"/>
          <w:lang w:val="zh-CN"/>
        </w:rPr>
        <w:t>：定期召开学校安全工作会议，加强对防范中小学生溺水工作的研究，及时预警和部署防范中小学生溺水工作，督促指导学校开展防范学生溺水教育工作，落实安全责任制，强化学生和家长的安全意识。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rFonts w:hint="eastAsia"/>
          <w:kern w:val="0"/>
          <w:szCs w:val="32"/>
          <w:lang w:val="zh-CN"/>
        </w:rPr>
        <w:t>民政办</w:t>
      </w:r>
      <w:r>
        <w:rPr>
          <w:kern w:val="0"/>
          <w:szCs w:val="32"/>
          <w:lang w:val="zh-CN"/>
        </w:rPr>
        <w:t>：充分发挥统筹关爱保护全</w:t>
      </w:r>
      <w:r>
        <w:rPr>
          <w:rFonts w:hint="eastAsia"/>
          <w:kern w:val="0"/>
          <w:szCs w:val="32"/>
          <w:lang w:val="zh-CN"/>
        </w:rPr>
        <w:t>镇</w:t>
      </w:r>
      <w:r>
        <w:rPr>
          <w:kern w:val="0"/>
          <w:szCs w:val="32"/>
          <w:lang w:val="zh-CN"/>
        </w:rPr>
        <w:t>留守儿童的职责，通过完善关爱服务体系，健全救助保护机制，开展形式多样的游泳安全教育，提升留守儿童的游泳安全意识。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w w:val="95"/>
          <w:kern w:val="0"/>
          <w:szCs w:val="32"/>
          <w:lang w:val="zh-CN"/>
        </w:rPr>
      </w:pPr>
      <w:r>
        <w:rPr>
          <w:rFonts w:hint="eastAsia"/>
          <w:kern w:val="0"/>
          <w:szCs w:val="32"/>
          <w:lang w:val="zh-CN"/>
        </w:rPr>
        <w:t>规建办</w:t>
      </w:r>
      <w:r>
        <w:rPr>
          <w:kern w:val="0"/>
          <w:szCs w:val="32"/>
          <w:lang w:val="zh-CN"/>
        </w:rPr>
        <w:t>：加强全</w:t>
      </w:r>
      <w:r>
        <w:rPr>
          <w:rFonts w:hint="eastAsia"/>
          <w:kern w:val="0"/>
          <w:szCs w:val="32"/>
          <w:lang w:val="zh-CN"/>
        </w:rPr>
        <w:t>镇</w:t>
      </w:r>
      <w:r>
        <w:rPr>
          <w:kern w:val="0"/>
          <w:szCs w:val="32"/>
          <w:lang w:val="zh-CN"/>
        </w:rPr>
        <w:t>特别是学校周边各类建筑工地施工安全生产监管，强化施工现场封闭管理，针对建筑工程施工过程中形成的</w:t>
      </w:r>
      <w:r>
        <w:rPr>
          <w:w w:val="95"/>
          <w:kern w:val="0"/>
          <w:szCs w:val="32"/>
          <w:lang w:val="zh-CN"/>
        </w:rPr>
        <w:t>基坑等，及时采取相应的防护措施并落实隐患排查制度，设立警示标牌。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rFonts w:hint="eastAsia"/>
          <w:kern w:val="0"/>
          <w:szCs w:val="32"/>
          <w:lang w:val="zh-CN"/>
        </w:rPr>
        <w:t>农服中心</w:t>
      </w:r>
      <w:r>
        <w:rPr>
          <w:kern w:val="0"/>
          <w:szCs w:val="32"/>
          <w:lang w:val="zh-CN"/>
        </w:rPr>
        <w:t>：督促水利工程管理单位在其管辖的水工程范围内，对发生溺水事件可能性较大的水域，设立醒目警示标志，加强日常巡查，并配合有关部门做好预防学生防溺水工作。加强对各林场范围内施工生产过程的监管，排查在工程建设施工过程中形成的坑、洼等安全隐患，并及时整改，要求施工单位设立警示标牌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spacing w:val="-20"/>
          <w:kern w:val="0"/>
          <w:szCs w:val="32"/>
          <w:lang w:val="zh-CN"/>
        </w:rPr>
      </w:pPr>
      <w:r>
        <w:rPr>
          <w:rFonts w:hint="eastAsia"/>
          <w:kern w:val="0"/>
          <w:szCs w:val="32"/>
          <w:lang w:val="zh-CN"/>
        </w:rPr>
        <w:t>派出所</w:t>
      </w:r>
      <w:r>
        <w:rPr>
          <w:kern w:val="0"/>
          <w:szCs w:val="32"/>
          <w:lang w:val="zh-CN"/>
        </w:rPr>
        <w:t>：配合有关部门开展水域隐患排查，加强危险水域的巡逻，劝阻学生不在危险水域游泳，及时组织对溺水事故的救</w:t>
      </w:r>
      <w:r>
        <w:rPr>
          <w:spacing w:val="-20"/>
          <w:kern w:val="0"/>
          <w:szCs w:val="32"/>
          <w:lang w:val="zh-CN"/>
        </w:rPr>
        <w:t>援，调查事故原因，鉴定事故性质，配合相关部门处置事故善后工作。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rFonts w:hint="eastAsia"/>
          <w:kern w:val="0"/>
          <w:szCs w:val="32"/>
          <w:lang w:val="zh-CN"/>
        </w:rPr>
        <w:t>卫生院</w:t>
      </w:r>
      <w:r>
        <w:rPr>
          <w:kern w:val="0"/>
          <w:szCs w:val="32"/>
          <w:lang w:val="zh-CN"/>
        </w:rPr>
        <w:t>：及时组织对溺水事故的救援，配合学校做好防溺水教育合作，在学校、社区开展急救知识和技能培训，帮助学生、群众学习和掌握正确的救人自救常识。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rFonts w:hint="eastAsia"/>
          <w:kern w:val="0"/>
          <w:szCs w:val="32"/>
          <w:lang w:val="zh-CN"/>
        </w:rPr>
        <w:t>应急办</w:t>
      </w:r>
      <w:r>
        <w:rPr>
          <w:kern w:val="0"/>
          <w:szCs w:val="32"/>
          <w:lang w:val="zh-CN"/>
        </w:rPr>
        <w:t>：明确农村安全监管体系，建立农村防溺水防范管理机制；对有关</w:t>
      </w:r>
      <w:r>
        <w:rPr>
          <w:rFonts w:hint="eastAsia"/>
          <w:kern w:val="0"/>
          <w:szCs w:val="32"/>
          <w:lang w:val="zh-CN"/>
        </w:rPr>
        <w:t>成员单位</w:t>
      </w:r>
      <w:r>
        <w:rPr>
          <w:kern w:val="0"/>
          <w:szCs w:val="32"/>
          <w:lang w:val="zh-CN"/>
        </w:rPr>
        <w:t>落实防溺水工作职责情况开展督查，协同有关部门监督、检查各</w:t>
      </w:r>
      <w:r>
        <w:rPr>
          <w:rFonts w:hint="eastAsia"/>
          <w:kern w:val="0"/>
          <w:szCs w:val="32"/>
          <w:lang w:val="zh-CN"/>
        </w:rPr>
        <w:t>村居</w:t>
      </w:r>
      <w:r>
        <w:rPr>
          <w:kern w:val="0"/>
          <w:szCs w:val="32"/>
          <w:lang w:val="zh-CN"/>
        </w:rPr>
        <w:t>和中小学校落实防溺水安全措施情况，将防溺水工作纳入年度安全生产考核范畴。加强对道路、桥梁等施工生产过程的监管，排查工程建设过程中形成的坑、洼等安全隐患，并及时整改，要求施工单位设立警示标牌。充分发</w:t>
      </w:r>
      <w:r>
        <w:rPr>
          <w:rFonts w:hint="eastAsia"/>
          <w:kern w:val="0"/>
          <w:szCs w:val="32"/>
          <w:lang w:val="zh-CN"/>
        </w:rPr>
        <w:t>应急队伍</w:t>
      </w:r>
      <w:r>
        <w:rPr>
          <w:kern w:val="0"/>
          <w:szCs w:val="32"/>
          <w:lang w:val="zh-CN"/>
        </w:rPr>
        <w:t>作用，加强协调配合，</w:t>
      </w:r>
      <w:r>
        <w:rPr>
          <w:rFonts w:hint="eastAsia"/>
          <w:kern w:val="0"/>
          <w:szCs w:val="32"/>
          <w:lang w:val="zh-CN"/>
        </w:rPr>
        <w:t>做好应急救援工作。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kern w:val="0"/>
          <w:szCs w:val="32"/>
          <w:lang w:val="zh-CN"/>
        </w:rPr>
        <w:t>团委：发挥共青团和少先队作用，开展形式多样的预防溺水教育宣传活动，特别在溺水多发期的暑假多开展健康有益的活动，丰富学生的假期生活。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kern w:val="0"/>
          <w:szCs w:val="32"/>
          <w:lang w:val="zh-CN"/>
        </w:rPr>
        <w:t>妇联：配合民政部门，组织巾帼志愿者结对帮扶农村留守儿童及监护教育存在困难家庭，充分发挥农村留守儿童之家、农村留守流动儿童活动室作用，开展丰富多彩的教育活动，加强留守儿童安全教育。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kern w:val="0"/>
          <w:szCs w:val="32"/>
          <w:lang w:val="zh-CN"/>
        </w:rPr>
        <w:t>各</w:t>
      </w:r>
      <w:r>
        <w:rPr>
          <w:rFonts w:hint="eastAsia"/>
          <w:kern w:val="0"/>
          <w:szCs w:val="32"/>
          <w:lang w:val="zh-CN"/>
        </w:rPr>
        <w:t>村居</w:t>
      </w:r>
      <w:r>
        <w:rPr>
          <w:kern w:val="0"/>
          <w:szCs w:val="32"/>
          <w:lang w:val="zh-CN"/>
        </w:rPr>
        <w:t>：负责辖区水域隐患排查，建立辖区水域安全管理台账，对接水域属事部门设立防护设施，设置警示标牌，实行包干责任制，落实管理职责；落实安全工作职责，针对学生因毕业或放假脱离学校教育、留守儿童远离父母监管等薄弱环节，</w:t>
      </w:r>
      <w:r>
        <w:rPr>
          <w:rFonts w:hint="eastAsia"/>
          <w:kern w:val="0"/>
          <w:szCs w:val="32"/>
          <w:lang w:val="zh-CN"/>
        </w:rPr>
        <w:t>进行入户宣传教育，</w:t>
      </w:r>
      <w:r>
        <w:rPr>
          <w:kern w:val="0"/>
          <w:szCs w:val="32"/>
          <w:lang w:val="zh-CN"/>
        </w:rPr>
        <w:t>落实好</w:t>
      </w:r>
      <w:r>
        <w:rPr>
          <w:rFonts w:hint="eastAsia"/>
          <w:kern w:val="0"/>
          <w:szCs w:val="32"/>
          <w:lang w:val="zh-CN"/>
        </w:rPr>
        <w:t>家长</w:t>
      </w:r>
      <w:r>
        <w:rPr>
          <w:kern w:val="0"/>
          <w:szCs w:val="32"/>
          <w:lang w:val="zh-CN"/>
        </w:rPr>
        <w:t>监管职责。</w:t>
      </w:r>
    </w:p>
    <w:p>
      <w:pPr>
        <w:autoSpaceDE w:val="0"/>
        <w:autoSpaceDN w:val="0"/>
        <w:adjustRightInd w:val="0"/>
        <w:spacing w:line="594" w:lineRule="exact"/>
        <w:ind w:firstLine="632" w:firstLineChars="200"/>
        <w:rPr>
          <w:rFonts w:eastAsia="方正黑体_GBK"/>
          <w:kern w:val="0"/>
          <w:szCs w:val="32"/>
          <w:lang w:val="zh-CN"/>
        </w:rPr>
      </w:pPr>
      <w:r>
        <w:rPr>
          <w:rFonts w:eastAsia="方正黑体_GBK"/>
          <w:kern w:val="0"/>
          <w:szCs w:val="32"/>
          <w:lang w:val="zh-CN"/>
        </w:rPr>
        <w:t>三、工作任务</w:t>
      </w:r>
    </w:p>
    <w:p>
      <w:pPr>
        <w:autoSpaceDE w:val="0"/>
        <w:autoSpaceDN w:val="0"/>
        <w:adjustRightInd w:val="0"/>
        <w:snapToGrid w:val="0"/>
        <w:spacing w:line="594" w:lineRule="exact"/>
        <w:ind w:firstLine="569" w:firstLineChars="180"/>
        <w:rPr>
          <w:rFonts w:eastAsia="方正楷体_GBK"/>
          <w:color w:val="000000"/>
          <w:kern w:val="0"/>
          <w:szCs w:val="32"/>
          <w:lang w:val="zh-CN"/>
        </w:rPr>
      </w:pPr>
      <w:r>
        <w:rPr>
          <w:rFonts w:eastAsia="方正楷体_GBK"/>
          <w:color w:val="000000"/>
          <w:kern w:val="0"/>
          <w:szCs w:val="32"/>
          <w:lang w:val="zh-CN"/>
        </w:rPr>
        <w:t>（一）</w:t>
      </w:r>
      <w:r>
        <w:rPr>
          <w:rFonts w:hint="eastAsia" w:eastAsia="方正楷体_GBK"/>
          <w:color w:val="000000"/>
          <w:kern w:val="0"/>
          <w:szCs w:val="32"/>
          <w:lang w:val="zh-CN"/>
        </w:rPr>
        <w:t>进一步</w:t>
      </w:r>
      <w:r>
        <w:rPr>
          <w:rFonts w:eastAsia="方正楷体_GBK"/>
          <w:color w:val="000000"/>
          <w:kern w:val="0"/>
          <w:szCs w:val="32"/>
          <w:lang w:val="zh-CN"/>
        </w:rPr>
        <w:t>加强防溺水安全管理</w:t>
      </w:r>
    </w:p>
    <w:p>
      <w:pPr>
        <w:pStyle w:val="7"/>
        <w:adjustRightInd w:val="0"/>
        <w:snapToGrid w:val="0"/>
        <w:spacing w:line="594" w:lineRule="exact"/>
        <w:ind w:firstLine="632" w:firstLineChars="200"/>
        <w:jc w:val="both"/>
        <w:rPr>
          <w:rFonts w:eastAsia="方正仿宋_GBK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val="zh-CN" w:eastAsia="zh-CN" w:bidi="ar-SA"/>
        </w:rPr>
        <w:t>1.加强隐患排查整治。</w:t>
      </w:r>
      <w:r>
        <w:rPr>
          <w:rFonts w:eastAsia="方正仿宋_GBK"/>
          <w:sz w:val="32"/>
          <w:szCs w:val="32"/>
        </w:rPr>
        <w:t>按照“属地管理、分级负责”的原则，</w:t>
      </w:r>
      <w:r>
        <w:rPr>
          <w:rFonts w:hint="eastAsia" w:eastAsia="方正仿宋_GBK"/>
          <w:color w:val="222222"/>
          <w:sz w:val="32"/>
          <w:szCs w:val="32"/>
          <w:lang w:eastAsia="zh-CN"/>
        </w:rPr>
        <w:t>相关部门</w:t>
      </w:r>
      <w:r>
        <w:rPr>
          <w:rFonts w:eastAsia="方正仿宋_GBK"/>
          <w:color w:val="222222"/>
          <w:sz w:val="32"/>
          <w:szCs w:val="32"/>
        </w:rPr>
        <w:t>、学校每月</w:t>
      </w:r>
      <w:r>
        <w:rPr>
          <w:rFonts w:eastAsia="方正仿宋_GBK"/>
          <w:sz w:val="32"/>
          <w:szCs w:val="32"/>
        </w:rPr>
        <w:t>对校内水域组织1次拉网式排查，建立台账，及时整治校内水域的安全隐患。对学校附近河流、水库、山塘等</w:t>
      </w:r>
      <w:r>
        <w:rPr>
          <w:rFonts w:eastAsia="方正仿宋_GBK"/>
          <w:color w:val="222222"/>
          <w:sz w:val="32"/>
          <w:szCs w:val="32"/>
        </w:rPr>
        <w:t>重点水域及学生上下学必经路段水域存在安全隐患的，平安办每季度</w:t>
      </w:r>
      <w:r>
        <w:rPr>
          <w:rFonts w:hint="eastAsia" w:eastAsia="方正仿宋_GBK"/>
          <w:color w:val="222222"/>
          <w:sz w:val="32"/>
          <w:szCs w:val="32"/>
          <w:lang w:eastAsia="zh-CN"/>
        </w:rPr>
        <w:t>向</w:t>
      </w:r>
      <w:r>
        <w:rPr>
          <w:rFonts w:eastAsia="方正仿宋_GBK"/>
          <w:color w:val="222222"/>
          <w:sz w:val="32"/>
          <w:szCs w:val="32"/>
        </w:rPr>
        <w:t>党委、政府汇报1次，并组织辖区</w:t>
      </w:r>
      <w:r>
        <w:rPr>
          <w:rFonts w:eastAsia="方正仿宋_GBK"/>
          <w:sz w:val="32"/>
          <w:szCs w:val="32"/>
        </w:rPr>
        <w:t>派出所、应急、水务、民政等部门和村居</w:t>
      </w:r>
      <w:r>
        <w:rPr>
          <w:rFonts w:eastAsia="方正仿宋_GBK"/>
          <w:color w:val="222222"/>
          <w:sz w:val="32"/>
          <w:szCs w:val="32"/>
        </w:rPr>
        <w:t>开展1次涉水安全隐患联合排查，在危险路段及水域及时设置安全警示标牌，设立安全隔离带、防护栏，做到及时发现险情，及时消除隐患。各水域所属单位设立警示标志、防护设施，重点时段落实人员实时看管，堵塞监管漏洞，消除安全隐患。</w:t>
      </w:r>
      <w:r>
        <w:rPr>
          <w:rFonts w:hint="eastAsia" w:eastAsia="方正仿宋_GBK"/>
          <w:color w:val="222222"/>
          <w:sz w:val="32"/>
          <w:szCs w:val="32"/>
          <w:lang w:val="zh-CN"/>
        </w:rPr>
        <w:t>镇宣传部门、平安办、教办、规建办、</w:t>
      </w:r>
      <w:r>
        <w:rPr>
          <w:rFonts w:eastAsia="方正仿宋_GBK"/>
          <w:color w:val="222222"/>
          <w:sz w:val="32"/>
          <w:szCs w:val="32"/>
          <w:lang w:val="zh-CN"/>
        </w:rPr>
        <w:t>应急</w:t>
      </w:r>
      <w:r>
        <w:rPr>
          <w:rFonts w:hint="eastAsia" w:eastAsia="方正仿宋_GBK"/>
          <w:color w:val="222222"/>
          <w:sz w:val="32"/>
          <w:szCs w:val="32"/>
          <w:lang w:val="zh-CN"/>
        </w:rPr>
        <w:t>办</w:t>
      </w:r>
      <w:r>
        <w:rPr>
          <w:rFonts w:eastAsia="方正仿宋_GBK"/>
          <w:color w:val="222222"/>
          <w:sz w:val="32"/>
          <w:szCs w:val="32"/>
          <w:lang w:val="zh-CN"/>
        </w:rPr>
        <w:t>、妇联、</w:t>
      </w:r>
      <w:r>
        <w:rPr>
          <w:rFonts w:hint="eastAsia" w:eastAsia="方正仿宋_GBK"/>
          <w:color w:val="222222"/>
          <w:sz w:val="32"/>
          <w:szCs w:val="32"/>
          <w:lang w:val="zh-CN"/>
        </w:rPr>
        <w:t>团委、派出所</w:t>
      </w:r>
      <w:r>
        <w:rPr>
          <w:rFonts w:eastAsia="方正仿宋_GBK"/>
          <w:color w:val="222222"/>
          <w:sz w:val="32"/>
          <w:szCs w:val="32"/>
          <w:lang w:val="zh-CN"/>
        </w:rPr>
        <w:t>、</w:t>
      </w:r>
      <w:r>
        <w:rPr>
          <w:rFonts w:hint="eastAsia" w:eastAsia="方正仿宋_GBK"/>
          <w:color w:val="222222"/>
          <w:sz w:val="32"/>
          <w:szCs w:val="32"/>
          <w:lang w:val="zh-CN"/>
        </w:rPr>
        <w:t>民政办</w:t>
      </w:r>
      <w:r>
        <w:rPr>
          <w:rFonts w:eastAsia="方正仿宋_GBK"/>
          <w:sz w:val="32"/>
          <w:szCs w:val="32"/>
        </w:rPr>
        <w:t xml:space="preserve">等部门要把水域安全纳入安全生产检查内容，按照各自职能职责，重点对乡村公路及桥梁、国省县道公路及桥梁、市政道路及桥梁、建筑工地等在建施工过程中形成的坑、洼等隐患的排查整治，并设置警示设施。   </w:t>
      </w:r>
    </w:p>
    <w:p>
      <w:pPr>
        <w:adjustRightInd w:val="0"/>
        <w:snapToGrid w:val="0"/>
        <w:spacing w:line="594" w:lineRule="exact"/>
        <w:ind w:firstLine="632" w:firstLineChars="200"/>
        <w:rPr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val="zh-CN" w:eastAsia="zh-CN" w:bidi="ar-SA"/>
        </w:rPr>
        <w:t>2.落实“五个一”教育宣传工作。</w:t>
      </w:r>
      <w:r>
        <w:rPr>
          <w:szCs w:val="32"/>
        </w:rPr>
        <w:t>各学校每学期召开1次专题家长会，提醒家长加强学生的安全教育和离校后的安全监护</w:t>
      </w:r>
      <w:r>
        <w:rPr>
          <w:color w:val="000000"/>
          <w:szCs w:val="32"/>
        </w:rPr>
        <w:t>；每周五放假前，组织观看1次预防溺水专题教育片；</w:t>
      </w:r>
      <w:r>
        <w:rPr>
          <w:color w:val="222222"/>
          <w:szCs w:val="32"/>
        </w:rPr>
        <w:t>每天放学前，对学生进行1次预防溺水安全提醒</w:t>
      </w:r>
      <w:r>
        <w:rPr>
          <w:color w:val="000000"/>
          <w:szCs w:val="32"/>
        </w:rPr>
        <w:t>；</w:t>
      </w:r>
      <w:r>
        <w:rPr>
          <w:szCs w:val="32"/>
        </w:rPr>
        <w:t>给每位学生印发1封防溺水倡议书，经学生和家长签字后反馈学校存档备查；</w:t>
      </w:r>
      <w:r>
        <w:rPr>
          <w:color w:val="000000"/>
          <w:szCs w:val="32"/>
        </w:rPr>
        <w:t>暑假期间，安排班主任每周与学生家长联系1次，掌握学生思想动态和学习情况，提醒家长注意加强安全监管。</w:t>
      </w:r>
    </w:p>
    <w:p>
      <w:pPr>
        <w:adjustRightInd w:val="0"/>
        <w:snapToGrid w:val="0"/>
        <w:spacing w:line="594" w:lineRule="exact"/>
        <w:ind w:firstLine="632" w:firstLineChars="200"/>
        <w:rPr>
          <w:bCs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val="zh-CN" w:eastAsia="zh-CN" w:bidi="ar-SA"/>
        </w:rPr>
        <w:t>3.加强教育惩戒力度。</w:t>
      </w:r>
      <w:r>
        <w:rPr>
          <w:szCs w:val="32"/>
        </w:rPr>
        <w:t>凡发现学生私自到江、河、溪、池、水库等水域游泳、戏水的，学校除进行必要的批评教育外，取</w:t>
      </w:r>
      <w:r>
        <w:rPr>
          <w:bCs/>
          <w:szCs w:val="32"/>
        </w:rPr>
        <w:t>消该生全年评优评先资格；是学生干部的，撤消其职务；对邀约组织同学结伴私自下河游泳的，除进行严肃批评教育外，应按照相关规定给予其警告、严重警告、记过、记大过等纪律处理。</w:t>
      </w:r>
    </w:p>
    <w:p>
      <w:pPr>
        <w:adjustRightInd w:val="0"/>
        <w:snapToGrid w:val="0"/>
        <w:spacing w:line="594" w:lineRule="exact"/>
        <w:ind w:firstLine="632" w:firstLineChars="200"/>
        <w:rPr>
          <w:bCs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val="zh-CN" w:eastAsia="zh-CN" w:bidi="ar-SA"/>
        </w:rPr>
        <w:t>4.形成联动工作格局。</w:t>
      </w:r>
      <w:r>
        <w:rPr>
          <w:color w:val="000000"/>
          <w:szCs w:val="32"/>
        </w:rPr>
        <w:t>明确属地领导责任和各相关职能部门的监管责任，要加强镇、村社的沟通配合，组织召开联席会议，研判防溺水工作形势，研究解决防溺水的相关工作问题。建立预防溺水网格化管理体系，落实日常巡查制度，</w:t>
      </w:r>
      <w:r>
        <w:rPr>
          <w:szCs w:val="32"/>
        </w:rPr>
        <w:t>充分发挥村干部熟悉当地情况的优势，在重点时段尤其是节假日期间和重点地段加强巡视，</w:t>
      </w:r>
      <w:r>
        <w:rPr>
          <w:color w:val="000000"/>
          <w:szCs w:val="32"/>
        </w:rPr>
        <w:t>强化对重点及危险水域的安全监管，发现险情，迅速消除，真正</w:t>
      </w:r>
      <w:r>
        <w:rPr>
          <w:szCs w:val="32"/>
        </w:rPr>
        <w:t>形成联防联管、群防群治的工作格局</w:t>
      </w:r>
      <w:r>
        <w:rPr>
          <w:color w:val="000000"/>
          <w:szCs w:val="32"/>
        </w:rPr>
        <w:t>。</w:t>
      </w:r>
    </w:p>
    <w:p>
      <w:pPr>
        <w:adjustRightInd w:val="0"/>
        <w:snapToGrid w:val="0"/>
        <w:spacing w:line="594" w:lineRule="exact"/>
        <w:ind w:firstLine="632" w:firstLineChars="200"/>
        <w:rPr>
          <w:bCs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val="zh-CN" w:eastAsia="zh-CN" w:bidi="ar-SA"/>
        </w:rPr>
        <w:t>5.建立防溺水督查问责机制。</w:t>
      </w:r>
      <w:r>
        <w:rPr>
          <w:rFonts w:hint="eastAsia"/>
          <w:szCs w:val="32"/>
          <w:lang w:eastAsia="zh-CN"/>
        </w:rPr>
        <w:t>镇平安办</w:t>
      </w:r>
      <w:r>
        <w:rPr>
          <w:szCs w:val="32"/>
        </w:rPr>
        <w:t>将加强对相关</w:t>
      </w:r>
      <w:r>
        <w:rPr>
          <w:rFonts w:hint="eastAsia"/>
          <w:szCs w:val="32"/>
          <w:lang w:eastAsia="zh-CN"/>
        </w:rPr>
        <w:t>成员单位及</w:t>
      </w:r>
      <w:r>
        <w:rPr>
          <w:szCs w:val="32"/>
        </w:rPr>
        <w:t>各类学校防溺水工作督查督导机制，定期或不定期地开展防溺水工作督导检查，确保各项工作措施落实。健全考核奖惩激励机制，把预防学生溺水工作纳入对有关部门和学校年度考核，严格奖惩逗硬，奖勤罚懒、奖优罚劣。凡因领导不重视、管理不到位、措施不落实造成较大以上溺水安全责任事故的，将进行通报，并严格依法依规追究责任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569" w:firstLineChars="180"/>
        <w:rPr>
          <w:rFonts w:eastAsia="方正楷体_GBK"/>
          <w:color w:val="000000"/>
          <w:kern w:val="0"/>
          <w:szCs w:val="32"/>
          <w:lang w:val="zh-CN"/>
        </w:rPr>
      </w:pPr>
      <w:r>
        <w:rPr>
          <w:rFonts w:eastAsia="方正楷体_GBK"/>
          <w:color w:val="000000"/>
          <w:kern w:val="0"/>
          <w:szCs w:val="32"/>
          <w:lang w:val="zh-CN"/>
        </w:rPr>
        <w:t>（二）开展20</w:t>
      </w:r>
      <w:r>
        <w:rPr>
          <w:rFonts w:eastAsia="方正楷体_GBK"/>
          <w:color w:val="000000"/>
          <w:kern w:val="0"/>
          <w:szCs w:val="32"/>
        </w:rPr>
        <w:t>2</w:t>
      </w:r>
      <w:r>
        <w:rPr>
          <w:rFonts w:hint="eastAsia" w:eastAsia="方正楷体_GBK"/>
          <w:color w:val="000000"/>
          <w:kern w:val="0"/>
          <w:szCs w:val="32"/>
          <w:lang w:val="en-US" w:eastAsia="zh-CN"/>
        </w:rPr>
        <w:t>1</w:t>
      </w:r>
      <w:r>
        <w:rPr>
          <w:rFonts w:eastAsia="方正楷体_GBK"/>
          <w:color w:val="000000"/>
          <w:kern w:val="0"/>
          <w:szCs w:val="32"/>
          <w:lang w:val="zh-CN"/>
        </w:rPr>
        <w:t>年防溺水教育宣传季活动</w:t>
      </w:r>
    </w:p>
    <w:p>
      <w:pPr>
        <w:adjustRightInd w:val="0"/>
        <w:snapToGrid w:val="0"/>
        <w:spacing w:line="594" w:lineRule="exact"/>
        <w:ind w:firstLine="632" w:firstLineChars="200"/>
        <w:rPr>
          <w:szCs w:val="32"/>
        </w:rPr>
      </w:pPr>
      <w:r>
        <w:rPr>
          <w:szCs w:val="32"/>
        </w:rPr>
        <w:t>活动主题：</w:t>
      </w:r>
      <w:r>
        <w:rPr>
          <w:rFonts w:hint="eastAsia"/>
          <w:color w:val="000000"/>
          <w:szCs w:val="32"/>
        </w:rPr>
        <w:t>珍爱生命</w:t>
      </w:r>
      <w:r>
        <w:rPr>
          <w:color w:val="000000"/>
          <w:szCs w:val="32"/>
        </w:rPr>
        <w:t xml:space="preserve"> </w:t>
      </w:r>
      <w:r>
        <w:rPr>
          <w:rFonts w:hint="eastAsia"/>
          <w:color w:val="000000"/>
          <w:szCs w:val="32"/>
        </w:rPr>
        <w:t xml:space="preserve"> 防止溺水</w:t>
      </w:r>
    </w:p>
    <w:p>
      <w:pPr>
        <w:adjustRightInd w:val="0"/>
        <w:snapToGrid w:val="0"/>
        <w:spacing w:line="594" w:lineRule="exact"/>
        <w:ind w:firstLine="632" w:firstLineChars="200"/>
        <w:rPr>
          <w:szCs w:val="32"/>
        </w:rPr>
      </w:pPr>
      <w:r>
        <w:rPr>
          <w:szCs w:val="32"/>
        </w:rPr>
        <w:t>活动时间：202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月至8月</w:t>
      </w:r>
    </w:p>
    <w:p>
      <w:pPr>
        <w:adjustRightInd w:val="0"/>
        <w:snapToGrid w:val="0"/>
        <w:spacing w:line="594" w:lineRule="exact"/>
        <w:ind w:firstLine="632" w:firstLineChars="200"/>
        <w:rPr>
          <w:szCs w:val="32"/>
        </w:rPr>
      </w:pPr>
      <w:r>
        <w:rPr>
          <w:kern w:val="0"/>
          <w:szCs w:val="32"/>
          <w:lang w:val="zh-CN"/>
        </w:rPr>
        <w:t>活动安排：</w:t>
      </w:r>
    </w:p>
    <w:p>
      <w:pPr>
        <w:adjustRightInd w:val="0"/>
        <w:snapToGrid w:val="0"/>
        <w:spacing w:line="594" w:lineRule="exact"/>
        <w:ind w:firstLine="632" w:firstLineChars="200"/>
        <w:rPr>
          <w:color w:val="000000"/>
          <w:kern w:val="0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val="zh-CN" w:eastAsia="zh-CN" w:bidi="ar-SA"/>
        </w:rPr>
        <w:t>1.加强防溺水安全宣传教育。</w:t>
      </w:r>
      <w:r>
        <w:rPr>
          <w:color w:val="000000"/>
          <w:kern w:val="0"/>
          <w:szCs w:val="32"/>
        </w:rPr>
        <w:t>各学校</w:t>
      </w:r>
      <w:r>
        <w:rPr>
          <w:rFonts w:hint="eastAsia"/>
          <w:color w:val="000000"/>
          <w:kern w:val="0"/>
          <w:szCs w:val="32"/>
          <w:lang w:eastAsia="zh-CN"/>
        </w:rPr>
        <w:t>、</w:t>
      </w:r>
      <w:r>
        <w:rPr>
          <w:color w:val="000000"/>
          <w:kern w:val="0"/>
          <w:szCs w:val="32"/>
        </w:rPr>
        <w:t>幼儿园要结合季节特点，组织开展防溺水专题教育，教育学生牢记“七不三要”。</w:t>
      </w:r>
      <w:r>
        <w:rPr>
          <w:szCs w:val="32"/>
        </w:rPr>
        <w:t>利用教学楼、图书馆、操场、游泳池等重点部位的醒目位置悬挂防溺水宣传标语；在宣传橱窗开设防溺水教育宣传专栏；全面落实安全教育课程，开设涉水安全讲座；</w:t>
      </w:r>
      <w:r>
        <w:rPr>
          <w:color w:val="000000"/>
          <w:kern w:val="0"/>
          <w:szCs w:val="32"/>
        </w:rPr>
        <w:t>区教委印发 “珍爱生命，远离溺水”宣传单，</w:t>
      </w:r>
      <w:r>
        <w:rPr>
          <w:szCs w:val="32"/>
        </w:rPr>
        <w:t>做到人手一册。各学校给全体中小学生下发一封预防溺水倡议书（见附件），并经学生及家长签字后存档备查。</w:t>
      </w:r>
      <w:r>
        <w:rPr>
          <w:color w:val="000000"/>
          <w:kern w:val="0"/>
          <w:szCs w:val="32"/>
        </w:rPr>
        <w:t>各</w:t>
      </w:r>
      <w:r>
        <w:rPr>
          <w:rFonts w:hint="eastAsia"/>
          <w:color w:val="000000"/>
          <w:kern w:val="0"/>
          <w:szCs w:val="32"/>
          <w:lang w:eastAsia="zh-CN"/>
        </w:rPr>
        <w:t>学</w:t>
      </w:r>
      <w:r>
        <w:rPr>
          <w:color w:val="000000"/>
          <w:kern w:val="0"/>
          <w:szCs w:val="32"/>
        </w:rPr>
        <w:t>校、各单位要坚持预防为主的方针，广泛利用电视、广播、互联网等媒体，强化宣传引导，</w:t>
      </w:r>
      <w:r>
        <w:rPr>
          <w:szCs w:val="32"/>
        </w:rPr>
        <w:t>营造浓厚宣传氛围，</w:t>
      </w:r>
      <w:r>
        <w:rPr>
          <w:color w:val="000000"/>
          <w:kern w:val="0"/>
          <w:szCs w:val="32"/>
        </w:rPr>
        <w:t>深入开展防溺水安全宣传教育，切实增强师生安全防范意识。</w:t>
      </w:r>
    </w:p>
    <w:p>
      <w:pPr>
        <w:adjustRightInd w:val="0"/>
        <w:snapToGrid w:val="0"/>
        <w:spacing w:line="594" w:lineRule="exact"/>
        <w:ind w:firstLine="632" w:firstLineChars="200"/>
        <w:rPr>
          <w:rFonts w:eastAsia="方正楷体_GBK"/>
          <w:color w:val="000000"/>
          <w:kern w:val="0"/>
          <w:szCs w:val="32"/>
          <w:lang w:val="zh-CN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val="zh-CN" w:eastAsia="zh-CN" w:bidi="ar-SA"/>
        </w:rPr>
        <w:t>2.落实家庭监管责任。</w:t>
      </w:r>
      <w:r>
        <w:rPr>
          <w:kern w:val="0"/>
          <w:szCs w:val="32"/>
          <w:lang w:val="zh-CN"/>
        </w:rPr>
        <w:t>各学校要及时通过防溺水专题家长会、《告家长书》、家访等形式，加强与家长的联系，增强监护人安全意识和责任意识，告知学生自觉远离危险水域。</w:t>
      </w:r>
      <w:r>
        <w:rPr>
          <w:szCs w:val="32"/>
        </w:rPr>
        <w:t>建立面向家长的安全提示提醒常态化机制，利用手机短信、“两微一端”等载体，向家长推送安全提示提醒。</w:t>
      </w:r>
      <w:r>
        <w:rPr>
          <w:kern w:val="0"/>
          <w:szCs w:val="32"/>
          <w:lang w:val="zh-CN"/>
        </w:rPr>
        <w:t>严格学生请假制度，对未请假擅自离校的学生及时与家长取得联系，了解学生离校原因，严格要求学生不</w:t>
      </w:r>
      <w:r>
        <w:rPr>
          <w:color w:val="000000"/>
          <w:kern w:val="0"/>
          <w:szCs w:val="32"/>
          <w:lang w:val="zh-CN"/>
        </w:rPr>
        <w:t>得到危险水域嬉水或游泳。</w:t>
      </w:r>
    </w:p>
    <w:p>
      <w:pPr>
        <w:adjustRightInd w:val="0"/>
        <w:snapToGrid w:val="0"/>
        <w:spacing w:line="594" w:lineRule="exact"/>
        <w:ind w:firstLine="632" w:firstLineChars="200"/>
        <w:rPr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val="zh-CN" w:eastAsia="zh-CN" w:bidi="ar-SA"/>
        </w:rPr>
        <w:t>3.促进教育合力形成。</w:t>
      </w:r>
      <w:r>
        <w:rPr>
          <w:kern w:val="0"/>
          <w:szCs w:val="32"/>
          <w:lang w:val="zh-CN"/>
        </w:rPr>
        <w:t>发挥群团组织优势，</w:t>
      </w:r>
      <w:r>
        <w:rPr>
          <w:rFonts w:hint="eastAsia"/>
          <w:kern w:val="0"/>
          <w:szCs w:val="32"/>
          <w:lang w:val="zh-CN"/>
        </w:rPr>
        <w:t>镇</w:t>
      </w:r>
      <w:r>
        <w:rPr>
          <w:szCs w:val="32"/>
        </w:rPr>
        <w:t>妇联、</w:t>
      </w:r>
      <w:r>
        <w:rPr>
          <w:rFonts w:hint="eastAsia"/>
          <w:kern w:val="0"/>
          <w:szCs w:val="32"/>
          <w:lang w:val="zh-CN"/>
        </w:rPr>
        <w:t>团委</w:t>
      </w:r>
      <w:r>
        <w:rPr>
          <w:kern w:val="0"/>
          <w:szCs w:val="32"/>
          <w:lang w:val="zh-CN"/>
        </w:rPr>
        <w:t>、等群团</w:t>
      </w:r>
      <w:r>
        <w:rPr>
          <w:szCs w:val="32"/>
        </w:rPr>
        <w:t>组织要充分利用“留守儿童之家”“妇女之家”等载体，开展</w:t>
      </w:r>
      <w:r>
        <w:rPr>
          <w:kern w:val="0"/>
          <w:szCs w:val="32"/>
          <w:lang w:val="zh-CN"/>
        </w:rPr>
        <w:t>防溺水为主题的</w:t>
      </w:r>
      <w:r>
        <w:rPr>
          <w:szCs w:val="32"/>
        </w:rPr>
        <w:t>留守儿童关爱活动；假期</w:t>
      </w:r>
      <w:r>
        <w:rPr>
          <w:kern w:val="0"/>
          <w:szCs w:val="32"/>
          <w:lang w:val="zh-CN"/>
        </w:rPr>
        <w:t>组织</w:t>
      </w:r>
      <w:r>
        <w:rPr>
          <w:szCs w:val="32"/>
        </w:rPr>
        <w:t>开展形式多样健康、积极的文体活动，引导青少年儿童参与。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43"/>
        <w:rPr>
          <w:kern w:val="0"/>
          <w:szCs w:val="32"/>
        </w:rPr>
      </w:pPr>
      <w:r>
        <w:rPr>
          <w:rFonts w:eastAsia="方正黑体_GBK"/>
          <w:kern w:val="0"/>
          <w:szCs w:val="32"/>
          <w:lang w:val="zh-CN"/>
        </w:rPr>
        <w:t>三、工作要求</w:t>
      </w:r>
    </w:p>
    <w:p>
      <w:pPr>
        <w:shd w:val="clear" w:color="auto" w:fill="FFFFFF"/>
        <w:adjustRightInd w:val="0"/>
        <w:snapToGrid w:val="0"/>
        <w:spacing w:line="594" w:lineRule="exact"/>
        <w:ind w:firstLine="640"/>
        <w:rPr>
          <w:rFonts w:eastAsia="方正楷体_GBK"/>
          <w:color w:val="000000"/>
          <w:kern w:val="0"/>
          <w:szCs w:val="32"/>
          <w:lang w:val="zh-CN"/>
        </w:rPr>
      </w:pPr>
      <w:r>
        <w:rPr>
          <w:rFonts w:eastAsia="方正楷体_GBK"/>
          <w:color w:val="000000"/>
          <w:kern w:val="0"/>
          <w:szCs w:val="32"/>
          <w:lang w:val="zh-CN"/>
        </w:rPr>
        <w:t>（一）加强组织领导</w:t>
      </w:r>
    </w:p>
    <w:p>
      <w:pPr>
        <w:shd w:val="clear" w:color="auto" w:fill="FFFFFF"/>
        <w:adjustRightInd w:val="0"/>
        <w:snapToGrid w:val="0"/>
        <w:spacing w:line="594" w:lineRule="exact"/>
        <w:ind w:firstLine="640"/>
        <w:rPr>
          <w:color w:val="000000"/>
          <w:szCs w:val="32"/>
        </w:rPr>
      </w:pPr>
      <w:r>
        <w:rPr>
          <w:color w:val="000000"/>
          <w:szCs w:val="32"/>
        </w:rPr>
        <w:t>各有关部门和学校要牢固树立“生命至上，安全第一”的理念，切实增强责任感和使命感，及时成立防溺水工作专项机构，加强对防溺水工作的统筹协调。要将</w:t>
      </w:r>
      <w:r>
        <w:rPr>
          <w:szCs w:val="32"/>
        </w:rPr>
        <w:t>把防溺水工作纳入部门目标管理，定期分析形势、研究对策、部署措施。</w:t>
      </w:r>
    </w:p>
    <w:p>
      <w:pPr>
        <w:adjustRightInd w:val="0"/>
        <w:snapToGrid w:val="0"/>
        <w:spacing w:line="594" w:lineRule="exact"/>
        <w:ind w:firstLine="632" w:firstLineChars="200"/>
        <w:rPr>
          <w:rFonts w:eastAsia="方正楷体_GBK"/>
          <w:color w:val="000000"/>
          <w:kern w:val="0"/>
          <w:szCs w:val="32"/>
          <w:lang w:val="zh-CN"/>
        </w:rPr>
      </w:pPr>
      <w:r>
        <w:rPr>
          <w:rFonts w:eastAsia="方正楷体_GBK"/>
          <w:color w:val="000000"/>
          <w:kern w:val="0"/>
          <w:szCs w:val="32"/>
          <w:lang w:val="zh-CN"/>
        </w:rPr>
        <w:t>（二）加强督导检查</w:t>
      </w:r>
    </w:p>
    <w:p>
      <w:pPr>
        <w:adjustRightInd w:val="0"/>
        <w:snapToGrid w:val="0"/>
        <w:spacing w:line="594" w:lineRule="exact"/>
        <w:ind w:firstLine="632" w:firstLineChars="200"/>
        <w:rPr>
          <w:szCs w:val="32"/>
        </w:rPr>
      </w:pPr>
      <w:r>
        <w:rPr>
          <w:rFonts w:hint="eastAsia"/>
          <w:szCs w:val="32"/>
          <w:lang w:eastAsia="zh-CN"/>
        </w:rPr>
        <w:t>镇平安办</w:t>
      </w:r>
      <w:r>
        <w:rPr>
          <w:szCs w:val="32"/>
        </w:rPr>
        <w:t>将会同教</w:t>
      </w:r>
      <w:r>
        <w:rPr>
          <w:rFonts w:hint="eastAsia"/>
          <w:szCs w:val="32"/>
          <w:lang w:eastAsia="zh-CN"/>
        </w:rPr>
        <w:t>管中心</w:t>
      </w:r>
      <w:r>
        <w:rPr>
          <w:szCs w:val="32"/>
        </w:rPr>
        <w:t>适时对有关部门</w:t>
      </w:r>
      <w:r>
        <w:rPr>
          <w:rFonts w:hint="eastAsia"/>
          <w:szCs w:val="32"/>
          <w:lang w:eastAsia="zh-CN"/>
        </w:rPr>
        <w:t>和</w:t>
      </w:r>
      <w:r>
        <w:rPr>
          <w:color w:val="000000"/>
          <w:szCs w:val="32"/>
        </w:rPr>
        <w:t>学校</w:t>
      </w:r>
      <w:r>
        <w:rPr>
          <w:szCs w:val="32"/>
        </w:rPr>
        <w:t>防溺水工作开展专项</w:t>
      </w:r>
      <w:r>
        <w:rPr>
          <w:rFonts w:hint="eastAsia"/>
          <w:szCs w:val="32"/>
          <w:lang w:eastAsia="zh-CN"/>
        </w:rPr>
        <w:t>检查</w:t>
      </w:r>
      <w:r>
        <w:rPr>
          <w:szCs w:val="32"/>
        </w:rPr>
        <w:t>工作，</w:t>
      </w:r>
      <w:r>
        <w:rPr>
          <w:rFonts w:hint="eastAsia"/>
          <w:szCs w:val="32"/>
          <w:lang w:eastAsia="zh-CN"/>
        </w:rPr>
        <w:t>并将有关检查情况及时向党委、政府报告，</w:t>
      </w:r>
      <w:r>
        <w:rPr>
          <w:szCs w:val="32"/>
        </w:rPr>
        <w:t>确保各项工作措施落实到位。</w:t>
      </w:r>
    </w:p>
    <w:p>
      <w:pPr>
        <w:adjustRightInd w:val="0"/>
        <w:snapToGrid w:val="0"/>
        <w:spacing w:line="594" w:lineRule="exact"/>
        <w:ind w:firstLine="632" w:firstLineChars="200"/>
        <w:rPr>
          <w:kern w:val="0"/>
          <w:szCs w:val="32"/>
        </w:rPr>
      </w:pPr>
      <w:r>
        <w:rPr>
          <w:rFonts w:eastAsia="方正楷体_GBK"/>
          <w:color w:val="000000"/>
          <w:kern w:val="0"/>
          <w:szCs w:val="32"/>
          <w:lang w:val="zh-CN"/>
        </w:rPr>
        <w:t>（三）严肃责任追究</w:t>
      </w:r>
    </w:p>
    <w:p>
      <w:pPr>
        <w:adjustRightInd w:val="0"/>
        <w:snapToGrid w:val="0"/>
        <w:spacing w:line="594" w:lineRule="exact"/>
        <w:ind w:firstLine="620" w:firstLineChars="196"/>
        <w:rPr>
          <w:szCs w:val="32"/>
        </w:rPr>
      </w:pPr>
      <w:r>
        <w:rPr>
          <w:rFonts w:hint="eastAsia"/>
          <w:szCs w:val="32"/>
          <w:lang w:eastAsia="zh-CN"/>
        </w:rPr>
        <w:t>镇纪委监委</w:t>
      </w:r>
      <w:r>
        <w:rPr>
          <w:szCs w:val="32"/>
        </w:rPr>
        <w:t>将有关部门预防学生溺水工作情况</w:t>
      </w:r>
      <w:r>
        <w:rPr>
          <w:rFonts w:hint="eastAsia"/>
          <w:szCs w:val="32"/>
          <w:lang w:eastAsia="zh-CN"/>
        </w:rPr>
        <w:t>进行</w:t>
      </w:r>
      <w:r>
        <w:rPr>
          <w:szCs w:val="32"/>
        </w:rPr>
        <w:t>督查，强化问责追责。凡发生学生溺水死亡事故的责任部门和学校，必须提交详实的情况分析报告；有关部门、学校主要负责人必须参加事故分析会；有责任的，依法依规追究责任。</w:t>
      </w:r>
    </w:p>
    <w:p>
      <w:pPr>
        <w:adjustRightInd w:val="0"/>
        <w:snapToGrid w:val="0"/>
        <w:spacing w:line="594" w:lineRule="exact"/>
        <w:ind w:firstLine="620" w:firstLineChars="196"/>
        <w:rPr>
          <w:kern w:val="0"/>
          <w:szCs w:val="32"/>
          <w:highlight w:val="white"/>
          <w:lang w:val="zh-CN"/>
        </w:rPr>
      </w:pPr>
    </w:p>
    <w:p>
      <w:pPr>
        <w:adjustRightInd w:val="0"/>
        <w:snapToGrid w:val="0"/>
        <w:spacing w:line="594" w:lineRule="exact"/>
        <w:ind w:firstLine="620" w:firstLineChars="196"/>
        <w:rPr>
          <w:szCs w:val="32"/>
        </w:rPr>
      </w:pPr>
      <w:r>
        <w:rPr>
          <w:kern w:val="0"/>
          <w:szCs w:val="32"/>
          <w:highlight w:val="white"/>
          <w:lang w:val="zh-CN"/>
        </w:rPr>
        <w:t>附件：</w:t>
      </w:r>
      <w:r>
        <w:rPr>
          <w:szCs w:val="32"/>
        </w:rPr>
        <w:t>“</w:t>
      </w:r>
      <w:r>
        <w:rPr>
          <w:rFonts w:hint="eastAsia"/>
          <w:szCs w:val="32"/>
        </w:rPr>
        <w:t>珍爱生命，防止溺水</w:t>
      </w:r>
      <w:r>
        <w:rPr>
          <w:szCs w:val="32"/>
        </w:rPr>
        <w:t>”倡议书</w:t>
      </w:r>
    </w:p>
    <w:p>
      <w:pPr>
        <w:autoSpaceDE w:val="0"/>
        <w:autoSpaceDN w:val="0"/>
        <w:adjustRightInd w:val="0"/>
        <w:snapToGrid w:val="0"/>
        <w:spacing w:line="594" w:lineRule="exact"/>
        <w:rPr>
          <w:kern w:val="0"/>
          <w:szCs w:val="32"/>
          <w:highlight w:val="white"/>
          <w:lang w:val="zh-CN"/>
        </w:rPr>
      </w:pPr>
    </w:p>
    <w:p>
      <w:pPr>
        <w:autoSpaceDE w:val="0"/>
        <w:autoSpaceDN w:val="0"/>
        <w:adjustRightInd w:val="0"/>
        <w:snapToGrid w:val="0"/>
        <w:spacing w:line="594" w:lineRule="exact"/>
        <w:rPr>
          <w:kern w:val="0"/>
          <w:szCs w:val="32"/>
          <w:highlight w:val="white"/>
          <w:lang w:val="zh-CN"/>
        </w:rPr>
      </w:pPr>
    </w:p>
    <w:p>
      <w:pPr>
        <w:pStyle w:val="13"/>
        <w:spacing w:line="594" w:lineRule="exact"/>
        <w:rPr>
          <w:rFonts w:ascii="Times New Roman" w:cs="Times New Roman"/>
          <w:lang w:val="zh-CN"/>
        </w:rPr>
      </w:pPr>
    </w:p>
    <w:p>
      <w:pPr>
        <w:tabs>
          <w:tab w:val="left" w:pos="7567"/>
          <w:tab w:val="left" w:pos="7728"/>
          <w:tab w:val="left" w:pos="7889"/>
        </w:tabs>
        <w:adjustRightInd w:val="0"/>
        <w:snapToGrid w:val="0"/>
        <w:spacing w:line="594" w:lineRule="exact"/>
        <w:rPr>
          <w:rFonts w:eastAsia="方正黑体_GBK"/>
          <w:color w:val="000000"/>
          <w:kern w:val="0"/>
          <w:szCs w:val="32"/>
          <w:lang w:val="zh-CN"/>
        </w:rPr>
      </w:pPr>
    </w:p>
    <w:p>
      <w:pPr>
        <w:pStyle w:val="2"/>
        <w:rPr>
          <w:lang w:val="zh-CN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“</w:t>
      </w:r>
      <w:r>
        <w:rPr>
          <w:rFonts w:hint="eastAsia" w:eastAsia="方正小标宋_GBK"/>
          <w:sz w:val="44"/>
          <w:szCs w:val="44"/>
        </w:rPr>
        <w:t>珍爱生命，防止溺水</w:t>
      </w:r>
      <w:r>
        <w:rPr>
          <w:rFonts w:hint="eastAsia" w:eastAsia="方正小标宋_GBK"/>
          <w:sz w:val="44"/>
          <w:szCs w:val="44"/>
          <w:lang w:eastAsia="zh-CN"/>
        </w:rPr>
        <w:t>”</w:t>
      </w:r>
      <w:r>
        <w:rPr>
          <w:rFonts w:eastAsia="方正小标宋_GBK"/>
          <w:sz w:val="44"/>
          <w:szCs w:val="44"/>
        </w:rPr>
        <w:t>倡议书</w:t>
      </w:r>
    </w:p>
    <w:p>
      <w:pPr>
        <w:spacing w:line="460" w:lineRule="exact"/>
        <w:rPr>
          <w:color w:val="000000"/>
          <w:szCs w:val="32"/>
        </w:rPr>
      </w:pPr>
      <w:r>
        <w:rPr>
          <w:szCs w:val="32"/>
        </w:rPr>
        <w:t>亲爱的同学们</w:t>
      </w:r>
      <w:r>
        <w:rPr>
          <w:color w:val="000000"/>
          <w:szCs w:val="32"/>
        </w:rPr>
        <w:t>：</w:t>
      </w:r>
    </w:p>
    <w:p>
      <w:pPr>
        <w:spacing w:line="460" w:lineRule="exact"/>
        <w:ind w:firstLine="632" w:firstLineChars="200"/>
        <w:rPr>
          <w:szCs w:val="32"/>
        </w:rPr>
      </w:pPr>
      <w:r>
        <w:rPr>
          <w:color w:val="000000"/>
          <w:szCs w:val="32"/>
        </w:rPr>
        <w:t>重庆大城市、大农村、大库区、大山区并存，江河、湖泊、水库、堰塘、蓄水池等交叉分布</w:t>
      </w:r>
      <w:r>
        <w:rPr>
          <w:szCs w:val="32"/>
        </w:rPr>
        <w:t xml:space="preserve">。近日气温逐渐升高，溺水的危险又悄悄地靠近大家。每年春夏季时有同学溺水事件发生，令人痛心，使人警醒。为杜绝此类悲剧再次发生，特向同学们发出以下倡议：  </w:t>
      </w:r>
    </w:p>
    <w:p>
      <w:pPr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szCs w:val="32"/>
        </w:rPr>
        <w:t>预防溺水，从我做起。坚决做到防溺水</w:t>
      </w:r>
      <w:r>
        <w:rPr>
          <w:b/>
          <w:kern w:val="0"/>
          <w:szCs w:val="32"/>
          <w:lang w:val="zh-CN"/>
        </w:rPr>
        <w:t>“七不”</w:t>
      </w:r>
      <w:r>
        <w:rPr>
          <w:kern w:val="0"/>
          <w:szCs w:val="32"/>
          <w:lang w:val="zh-CN"/>
        </w:rPr>
        <w:t>：</w:t>
      </w:r>
    </w:p>
    <w:p>
      <w:pPr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b/>
          <w:kern w:val="0"/>
          <w:szCs w:val="32"/>
          <w:lang w:val="zh-CN"/>
        </w:rPr>
        <w:t>一不</w:t>
      </w:r>
      <w:r>
        <w:rPr>
          <w:kern w:val="0"/>
          <w:szCs w:val="32"/>
          <w:lang w:val="zh-CN"/>
        </w:rPr>
        <w:t>私自下水游泳；</w:t>
      </w:r>
    </w:p>
    <w:p>
      <w:pPr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b/>
          <w:kern w:val="0"/>
          <w:szCs w:val="32"/>
          <w:lang w:val="zh-CN"/>
        </w:rPr>
        <w:t>二不</w:t>
      </w:r>
      <w:r>
        <w:rPr>
          <w:kern w:val="0"/>
          <w:szCs w:val="32"/>
          <w:lang w:val="zh-CN"/>
        </w:rPr>
        <w:t>擅自与同学结伴游泳；</w:t>
      </w:r>
    </w:p>
    <w:p>
      <w:pPr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b/>
          <w:kern w:val="0"/>
          <w:szCs w:val="32"/>
          <w:lang w:val="zh-CN"/>
        </w:rPr>
        <w:t>三不</w:t>
      </w:r>
      <w:r>
        <w:rPr>
          <w:kern w:val="0"/>
          <w:szCs w:val="32"/>
          <w:lang w:val="zh-CN"/>
        </w:rPr>
        <w:t>在无家长或教师带领的情况下游泳；</w:t>
      </w:r>
    </w:p>
    <w:p>
      <w:pPr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b/>
          <w:kern w:val="0"/>
          <w:szCs w:val="32"/>
          <w:lang w:val="zh-CN"/>
        </w:rPr>
        <w:t>四不</w:t>
      </w:r>
      <w:r>
        <w:rPr>
          <w:kern w:val="0"/>
          <w:szCs w:val="32"/>
          <w:lang w:val="zh-CN"/>
        </w:rPr>
        <w:t>到无安全设施、无救援人员的水域游泳；</w:t>
      </w:r>
    </w:p>
    <w:p>
      <w:pPr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b/>
          <w:kern w:val="0"/>
          <w:szCs w:val="32"/>
          <w:lang w:val="zh-CN"/>
        </w:rPr>
        <w:t>五不</w:t>
      </w:r>
      <w:r>
        <w:rPr>
          <w:kern w:val="0"/>
          <w:szCs w:val="32"/>
          <w:lang w:val="zh-CN"/>
        </w:rPr>
        <w:t>到不熟悉的水域游泳；</w:t>
      </w:r>
    </w:p>
    <w:p>
      <w:pPr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b/>
          <w:kern w:val="0"/>
          <w:szCs w:val="32"/>
          <w:lang w:val="zh-CN"/>
        </w:rPr>
        <w:t>六不</w:t>
      </w:r>
      <w:r>
        <w:rPr>
          <w:kern w:val="0"/>
          <w:szCs w:val="32"/>
          <w:lang w:val="zh-CN"/>
        </w:rPr>
        <w:t>私自到江河、湖泊、水库、堰塘、水井边玩耍；</w:t>
      </w:r>
    </w:p>
    <w:p>
      <w:pPr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b/>
          <w:kern w:val="0"/>
          <w:szCs w:val="32"/>
          <w:lang w:val="zh-CN"/>
        </w:rPr>
        <w:t>七不</w:t>
      </w:r>
      <w:r>
        <w:rPr>
          <w:kern w:val="0"/>
          <w:szCs w:val="32"/>
          <w:lang w:val="zh-CN"/>
        </w:rPr>
        <w:t>擅自下水施救。</w:t>
      </w:r>
    </w:p>
    <w:p>
      <w:pPr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szCs w:val="32"/>
        </w:rPr>
        <w:t>坚持做到防溺水</w:t>
      </w:r>
      <w:r>
        <w:rPr>
          <w:b/>
          <w:kern w:val="0"/>
          <w:szCs w:val="32"/>
          <w:lang w:val="zh-CN"/>
        </w:rPr>
        <w:t>“三要”</w:t>
      </w:r>
      <w:r>
        <w:rPr>
          <w:kern w:val="0"/>
          <w:szCs w:val="32"/>
          <w:lang w:val="zh-CN"/>
        </w:rPr>
        <w:t>：</w:t>
      </w:r>
    </w:p>
    <w:p>
      <w:pPr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b/>
          <w:kern w:val="0"/>
          <w:szCs w:val="32"/>
          <w:lang w:val="zh-CN"/>
        </w:rPr>
        <w:t>一要</w:t>
      </w:r>
      <w:r>
        <w:rPr>
          <w:kern w:val="0"/>
          <w:szCs w:val="32"/>
          <w:lang w:val="zh-CN"/>
        </w:rPr>
        <w:t>在家长或长辈带领下游泳；</w:t>
      </w:r>
    </w:p>
    <w:p>
      <w:pPr>
        <w:spacing w:line="594" w:lineRule="exact"/>
        <w:ind w:firstLine="632" w:firstLineChars="200"/>
        <w:rPr>
          <w:kern w:val="0"/>
          <w:szCs w:val="32"/>
          <w:lang w:val="zh-CN"/>
        </w:rPr>
      </w:pPr>
      <w:r>
        <w:rPr>
          <w:b/>
          <w:kern w:val="0"/>
          <w:szCs w:val="32"/>
          <w:lang w:val="zh-CN"/>
        </w:rPr>
        <w:t>二要</w:t>
      </w:r>
      <w:r>
        <w:rPr>
          <w:kern w:val="0"/>
          <w:szCs w:val="32"/>
          <w:lang w:val="zh-CN"/>
        </w:rPr>
        <w:t>到有防护设施和施救人员的正规的游泳场所游泳；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kern w:val="0"/>
          <w:szCs w:val="32"/>
          <w:lang w:val="zh-CN"/>
        </w:rPr>
      </w:pPr>
      <w:r>
        <w:rPr>
          <w:b/>
          <w:kern w:val="0"/>
          <w:szCs w:val="32"/>
          <w:lang w:val="zh-CN"/>
        </w:rPr>
        <w:t>三</w:t>
      </w:r>
      <w:r>
        <w:rPr>
          <w:kern w:val="0"/>
          <w:szCs w:val="32"/>
          <w:lang w:val="zh-CN"/>
        </w:rPr>
        <w:t>遇到同伴溺水时，</w:t>
      </w:r>
      <w:r>
        <w:rPr>
          <w:b/>
          <w:kern w:val="0"/>
          <w:szCs w:val="32"/>
          <w:lang w:val="zh-CN"/>
        </w:rPr>
        <w:t>要</w:t>
      </w:r>
      <w:r>
        <w:rPr>
          <w:kern w:val="0"/>
          <w:szCs w:val="32"/>
          <w:lang w:val="zh-CN"/>
        </w:rPr>
        <w:t>大声呼喊，并立即寻求成人帮助，不能手拉人等盲目施救！</w:t>
      </w:r>
    </w:p>
    <w:p>
      <w:pPr>
        <w:autoSpaceDE w:val="0"/>
        <w:autoSpaceDN w:val="0"/>
        <w:adjustRightInd w:val="0"/>
        <w:spacing w:line="594" w:lineRule="exact"/>
        <w:ind w:firstLine="640"/>
        <w:rPr>
          <w:kern w:val="0"/>
          <w:szCs w:val="32"/>
          <w:lang w:val="zh-CN"/>
        </w:rPr>
      </w:pPr>
      <w:r>
        <w:rPr>
          <w:kern w:val="0"/>
          <w:szCs w:val="32"/>
          <w:lang w:val="zh-CN"/>
        </w:rPr>
        <w:t>同学们，生命宝贵，安全至上。为了自己和他人的安全，让我们立即行动起来，珍爱生命，预防溺水，远离危险，平安成长！</w:t>
      </w:r>
    </w:p>
    <w:p>
      <w:pPr>
        <w:autoSpaceDE w:val="0"/>
        <w:autoSpaceDN w:val="0"/>
        <w:adjustRightInd w:val="0"/>
        <w:spacing w:line="460" w:lineRule="exact"/>
        <w:ind w:firstLine="3160" w:firstLineChars="1000"/>
        <w:rPr>
          <w:szCs w:val="32"/>
        </w:rPr>
      </w:pPr>
      <w:r>
        <w:rPr>
          <w:szCs w:val="32"/>
        </w:rPr>
        <w:t>倡议人：        家长签字：</w:t>
      </w:r>
    </w:p>
    <w:p>
      <w:pPr>
        <w:spacing w:line="460" w:lineRule="exact"/>
        <w:ind w:firstLine="5214" w:firstLineChars="1650"/>
        <w:rPr>
          <w:rFonts w:hint="eastAsia"/>
          <w:kern w:val="0"/>
          <w:szCs w:val="32"/>
        </w:rPr>
      </w:pPr>
      <w:r>
        <w:rPr>
          <w:kern w:val="0"/>
          <w:szCs w:val="32"/>
        </w:rPr>
        <w:t>202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年  月   日</w:t>
      </w:r>
    </w:p>
    <w:sectPr>
      <w:headerReference r:id="rId6" w:type="default"/>
      <w:footerReference r:id="rId7" w:type="default"/>
      <w:footerReference r:id="rId8" w:type="even"/>
      <w:pgSz w:w="11906" w:h="16838"/>
      <w:pgMar w:top="1985" w:right="1446" w:bottom="1644" w:left="1446" w:header="851" w:footer="1093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仿宋_GB2312" w:hAnsi="宋体" w:eastAsia="仿宋_GB2312"/>
        <w:sz w:val="28"/>
        <w:szCs w:val="28"/>
      </w:rPr>
    </w:pP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Fonts w:hint="eastAsia" w:ascii="仿宋_GB2312" w:hAnsi="宋体" w:eastAsia="仿宋_GB2312"/>
        <w:sz w:val="28"/>
        <w:szCs w:val="28"/>
      </w:rPr>
      <w:instrText xml:space="preserve"> PAGE   \* MERGEFORMAT 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Fonts w:ascii="仿宋_GB2312" w:hAnsi="宋体" w:eastAsia="仿宋_GB2312"/>
        <w:sz w:val="28"/>
        <w:szCs w:val="28"/>
        <w:lang w:val="zh-CN"/>
      </w:rPr>
      <w:t>-</w:t>
    </w:r>
    <w:r>
      <w:rPr>
        <w:rFonts w:ascii="仿宋_GB2312" w:hAnsi="宋体" w:eastAsia="仿宋_GB2312"/>
        <w:sz w:val="28"/>
        <w:szCs w:val="28"/>
      </w:rPr>
      <w:t xml:space="preserve"> 11 -</w:t>
    </w:r>
    <w:r>
      <w:rPr>
        <w:rFonts w:hint="eastAsia" w:ascii="仿宋_GB2312" w:hAnsi="宋体" w:eastAsia="仿宋_GB2312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10 -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5"/>
  <w:hyphenationZone w:val="360"/>
  <w:evenAndOddHeaders w:val="true"/>
  <w:drawingGridHorizontalSpacing w:val="222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5B1"/>
    <w:rsid w:val="000C2609"/>
    <w:rsid w:val="000C3C38"/>
    <w:rsid w:val="000C622A"/>
    <w:rsid w:val="000C6AF8"/>
    <w:rsid w:val="000C6B0C"/>
    <w:rsid w:val="000C6B21"/>
    <w:rsid w:val="000C702E"/>
    <w:rsid w:val="000C7DF8"/>
    <w:rsid w:val="000D189B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2BD6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455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AA4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EFF"/>
    <w:rsid w:val="00333F1D"/>
    <w:rsid w:val="00336B22"/>
    <w:rsid w:val="00336C50"/>
    <w:rsid w:val="00336D04"/>
    <w:rsid w:val="00336FE1"/>
    <w:rsid w:val="00340685"/>
    <w:rsid w:val="003422A9"/>
    <w:rsid w:val="00342B1E"/>
    <w:rsid w:val="0034321B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525D"/>
    <w:rsid w:val="003770C7"/>
    <w:rsid w:val="0037719B"/>
    <w:rsid w:val="00380BB0"/>
    <w:rsid w:val="00380D5A"/>
    <w:rsid w:val="00380EB5"/>
    <w:rsid w:val="0038208F"/>
    <w:rsid w:val="00384420"/>
    <w:rsid w:val="0038564B"/>
    <w:rsid w:val="0038732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4FED"/>
    <w:rsid w:val="004756FE"/>
    <w:rsid w:val="004757F9"/>
    <w:rsid w:val="00475856"/>
    <w:rsid w:val="0047618E"/>
    <w:rsid w:val="00476FEC"/>
    <w:rsid w:val="00480ADB"/>
    <w:rsid w:val="004813F7"/>
    <w:rsid w:val="00482441"/>
    <w:rsid w:val="004837D8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1EA"/>
    <w:rsid w:val="00526832"/>
    <w:rsid w:val="00527BE2"/>
    <w:rsid w:val="00527C67"/>
    <w:rsid w:val="0053488A"/>
    <w:rsid w:val="00534AB0"/>
    <w:rsid w:val="005355AE"/>
    <w:rsid w:val="0054174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54A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341A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430E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1FA5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D6D2B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66B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887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367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D7805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3535"/>
    <w:rsid w:val="009343FB"/>
    <w:rsid w:val="00934BA8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859C4"/>
    <w:rsid w:val="00990553"/>
    <w:rsid w:val="00991F30"/>
    <w:rsid w:val="0099578F"/>
    <w:rsid w:val="00995DBD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05D6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3EC4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8B9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124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C2D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17F3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A6A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420E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1B1D"/>
    <w:rsid w:val="00DC5165"/>
    <w:rsid w:val="00DC5A62"/>
    <w:rsid w:val="00DC69E4"/>
    <w:rsid w:val="00DD000D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C7953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1454"/>
    <w:rsid w:val="00EF264C"/>
    <w:rsid w:val="00EF2CE5"/>
    <w:rsid w:val="00EF3886"/>
    <w:rsid w:val="00EF7852"/>
    <w:rsid w:val="00F010BE"/>
    <w:rsid w:val="00F016F6"/>
    <w:rsid w:val="00F024B7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1F57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7CD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5560"/>
    <w:rsid w:val="34F17F1D"/>
    <w:rsid w:val="3A110B43"/>
    <w:rsid w:val="3FCF3505"/>
    <w:rsid w:val="43900903"/>
    <w:rsid w:val="45430328"/>
    <w:rsid w:val="6AA663A5"/>
    <w:rsid w:val="A9CF1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</w:style>
  <w:style w:type="paragraph" w:styleId="3">
    <w:name w:val="Body Text"/>
    <w:basedOn w:val="1"/>
    <w:qFormat/>
    <w:uiPriority w:val="1"/>
    <w:pPr>
      <w:ind w:left="118"/>
      <w:jc w:val="left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0"/>
    <w:pPr>
      <w:jc w:val="left"/>
    </w:pPr>
    <w:rPr>
      <w:rFonts w:eastAsia="宋体"/>
      <w:kern w:val="0"/>
      <w:sz w:val="24"/>
    </w:rPr>
  </w:style>
  <w:style w:type="character" w:styleId="10">
    <w:name w:val="page number"/>
    <w:basedOn w:val="9"/>
    <w:uiPriority w:val="0"/>
  </w:style>
  <w:style w:type="character" w:customStyle="1" w:styleId="11">
    <w:name w:val="页脚 Char"/>
    <w:link w:val="5"/>
    <w:qFormat/>
    <w:uiPriority w:val="99"/>
    <w:rPr>
      <w:rFonts w:eastAsia="方正仿宋_GBK"/>
      <w:kern w:val="2"/>
      <w:sz w:val="18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729</Words>
  <Characters>4157</Characters>
  <Lines>34</Lines>
  <Paragraphs>9</Paragraphs>
  <TotalTime>4</TotalTime>
  <ScaleCrop>false</ScaleCrop>
  <LinksUpToDate>false</LinksUpToDate>
  <CharactersWithSpaces>4877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2020-06-24T15:54:00Z</dcterms:created>
  <dc:creator>Lenovo User</dc:creator>
  <cp:lastModifiedBy> </cp:lastModifiedBy>
  <cp:lastPrinted>2012-10-25T09:03:00Z</cp:lastPrinted>
  <dcterms:modified xsi:type="dcterms:W3CDTF">2022-12-13T10:48:58Z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567A396BA34A432E88B0BC3E38CACC75</vt:lpwstr>
  </property>
</Properties>
</file>