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p>
    <w:p>
      <w:pPr>
        <w:spacing w:line="594" w:lineRule="exact"/>
        <w:jc w:val="center"/>
        <w:rPr>
          <w:rFonts w:ascii="Times New Roman" w:hAnsi="Times New Roman" w:eastAsia="方正仿宋_GBK"/>
          <w:sz w:val="32"/>
          <w:szCs w:val="24"/>
        </w:rPr>
      </w:pPr>
      <w:r>
        <w:rPr>
          <w:rFonts w:hint="eastAsia" w:ascii="Times New Roman" w:hAnsi="Times New Roman" w:eastAsia="方正仿宋_GBK"/>
          <w:sz w:val="32"/>
          <w:szCs w:val="24"/>
          <w:lang w:eastAsia="zh-CN"/>
        </w:rPr>
        <w:t>红炉</w:t>
      </w:r>
      <w:r>
        <w:rPr>
          <w:rFonts w:hint="eastAsia" w:ascii="Times New Roman" w:hAnsi="Times New Roman" w:eastAsia="方正仿宋_GBK"/>
          <w:sz w:val="32"/>
          <w:szCs w:val="24"/>
        </w:rPr>
        <w:t>府</w:t>
      </w:r>
      <w:r>
        <w:rPr>
          <w:rFonts w:ascii="Times New Roman" w:hAnsi="Times New Roman" w:eastAsia="方正仿宋_GBK"/>
          <w:sz w:val="32"/>
          <w:szCs w:val="24"/>
        </w:rPr>
        <w:t>发〔20</w:t>
      </w:r>
      <w:r>
        <w:rPr>
          <w:rFonts w:hint="eastAsia" w:ascii="Times New Roman" w:hAnsi="Times New Roman" w:eastAsia="方正仿宋_GBK"/>
          <w:sz w:val="32"/>
          <w:szCs w:val="24"/>
        </w:rPr>
        <w:t>22</w:t>
      </w:r>
      <w:r>
        <w:rPr>
          <w:rFonts w:ascii="Times New Roman" w:hAnsi="Times New Roman" w:eastAsia="方正仿宋_GBK"/>
          <w:sz w:val="32"/>
          <w:szCs w:val="24"/>
        </w:rPr>
        <w:t>〕</w:t>
      </w:r>
      <w:r>
        <w:rPr>
          <w:rFonts w:hint="eastAsia" w:ascii="Times New Roman" w:hAnsi="Times New Roman" w:eastAsia="方正仿宋_GBK"/>
          <w:sz w:val="32"/>
          <w:szCs w:val="24"/>
          <w:lang w:val="en-US" w:eastAsia="zh-CN"/>
        </w:rPr>
        <w:t>43</w:t>
      </w:r>
      <w:r>
        <w:rPr>
          <w:rFonts w:ascii="Times New Roman" w:hAnsi="Times New Roman" w:eastAsia="方正仿宋_GBK"/>
          <w:sz w:val="32"/>
          <w:szCs w:val="24"/>
        </w:rPr>
        <w:t xml:space="preserve">号            </w:t>
      </w:r>
    </w:p>
    <w:p>
      <w:pPr>
        <w:spacing w:line="594" w:lineRule="exact"/>
        <w:jc w:val="center"/>
        <w:rPr>
          <w:rFonts w:ascii="Times New Roman" w:hAnsi="Times New Roman" w:eastAsia="方正仿宋_GBK"/>
          <w:sz w:val="32"/>
          <w:szCs w:val="24"/>
        </w:rPr>
      </w:pPr>
      <w:r>
        <w:rPr>
          <w:rFonts w:ascii="Times New Roman" w:hAnsi="Times New Roman" w:eastAsia="方正仿宋_GBK"/>
          <w:sz w:val="32"/>
          <w:szCs w:val="24"/>
        </w:rPr>
        <w:t xml:space="preserve"> </w:t>
      </w:r>
    </w:p>
    <w:p>
      <w:pPr>
        <w:spacing w:line="660" w:lineRule="exact"/>
        <w:jc w:val="center"/>
        <w:rPr>
          <w:rFonts w:ascii="方正小标宋_GBK" w:hAnsi="仿宋" w:eastAsia="方正小标宋_GBK" w:cs="仿宋"/>
          <w:b w:val="0"/>
          <w:bCs/>
          <w:sz w:val="44"/>
          <w:szCs w:val="44"/>
        </w:rPr>
      </w:pPr>
      <w:r>
        <w:rPr>
          <w:rFonts w:hint="eastAsia" w:ascii="方正小标宋_GBK" w:hAnsi="仿宋" w:eastAsia="方正小标宋_GBK" w:cs="仿宋"/>
          <w:b w:val="0"/>
          <w:bCs/>
          <w:sz w:val="44"/>
          <w:szCs w:val="44"/>
        </w:rPr>
        <w:t>重庆市永川区</w:t>
      </w:r>
      <w:r>
        <w:rPr>
          <w:rFonts w:hint="eastAsia" w:ascii="方正小标宋_GBK" w:hAnsi="仿宋" w:eastAsia="方正小标宋_GBK" w:cs="仿宋"/>
          <w:b w:val="0"/>
          <w:bCs/>
          <w:sz w:val="44"/>
          <w:szCs w:val="44"/>
          <w:lang w:eastAsia="zh-CN"/>
        </w:rPr>
        <w:t>红炉</w:t>
      </w:r>
      <w:r>
        <w:rPr>
          <w:rFonts w:hint="eastAsia" w:ascii="方正小标宋_GBK" w:hAnsi="仿宋" w:eastAsia="方正小标宋_GBK" w:cs="仿宋"/>
          <w:b w:val="0"/>
          <w:bCs/>
          <w:sz w:val="44"/>
          <w:szCs w:val="44"/>
        </w:rPr>
        <w:t>镇人民政府</w:t>
      </w:r>
    </w:p>
    <w:p>
      <w:pPr>
        <w:spacing w:line="660" w:lineRule="exact"/>
        <w:jc w:val="center"/>
        <w:rPr>
          <w:rFonts w:ascii="方正小标宋_GBK" w:hAnsi="仿宋" w:eastAsia="方正小标宋_GBK" w:cs="仿宋"/>
          <w:b w:val="0"/>
          <w:bCs/>
          <w:sz w:val="44"/>
          <w:szCs w:val="44"/>
        </w:rPr>
      </w:pPr>
      <w:r>
        <w:rPr>
          <w:rFonts w:hint="eastAsia" w:ascii="方正小标宋_GBK" w:hAnsi="仿宋" w:eastAsia="方正小标宋_GBK" w:cs="仿宋"/>
          <w:b w:val="0"/>
          <w:bCs/>
          <w:sz w:val="44"/>
          <w:szCs w:val="44"/>
        </w:rPr>
        <w:t>关于印发《</w:t>
      </w:r>
      <w:r>
        <w:rPr>
          <w:rFonts w:hint="eastAsia" w:ascii="方正小标宋_GBK" w:hAnsi="仿宋" w:eastAsia="方正小标宋_GBK" w:cs="仿宋"/>
          <w:b w:val="0"/>
          <w:bCs/>
          <w:sz w:val="44"/>
          <w:szCs w:val="44"/>
          <w:lang w:eastAsia="zh-CN"/>
        </w:rPr>
        <w:t>红炉</w:t>
      </w:r>
      <w:r>
        <w:rPr>
          <w:rFonts w:hint="eastAsia" w:ascii="方正小标宋_GBK" w:hAnsi="仿宋" w:eastAsia="方正小标宋_GBK" w:cs="仿宋"/>
          <w:b w:val="0"/>
          <w:bCs/>
          <w:sz w:val="44"/>
          <w:szCs w:val="44"/>
        </w:rPr>
        <w:t>镇安全生产大检查工作方案》的通知</w:t>
      </w:r>
    </w:p>
    <w:p>
      <w:pPr>
        <w:spacing w:line="594" w:lineRule="exact"/>
        <w:jc w:val="center"/>
        <w:rPr>
          <w:rFonts w:ascii="方正小标宋_GBK" w:hAnsi="方正小标宋_GBK" w:eastAsia="方正小标宋_GBK" w:cs="方正小标宋_GBK"/>
          <w:b/>
          <w:bCs/>
          <w:sz w:val="44"/>
          <w:szCs w:val="44"/>
        </w:rPr>
      </w:pPr>
    </w:p>
    <w:p>
      <w:pPr>
        <w:spacing w:line="594" w:lineRule="exact"/>
        <w:jc w:val="left"/>
        <w:rPr>
          <w:rFonts w:ascii="Times New Roman" w:hAnsi="Times New Roman" w:eastAsia="方正仿宋_GBK"/>
          <w:sz w:val="32"/>
          <w:szCs w:val="32"/>
        </w:rPr>
      </w:pPr>
      <w:r>
        <w:rPr>
          <w:rFonts w:hint="eastAsia" w:ascii="Times New Roman" w:hAnsi="Times New Roman" w:eastAsia="方正仿宋_GBK"/>
          <w:sz w:val="32"/>
          <w:szCs w:val="32"/>
        </w:rPr>
        <w:t>镇安委会、减灾委成员单位、各村（</w:t>
      </w:r>
      <w:r>
        <w:rPr>
          <w:rFonts w:hint="eastAsia" w:ascii="Times New Roman" w:hAnsi="Times New Roman" w:eastAsia="方正仿宋_GBK"/>
          <w:sz w:val="32"/>
          <w:szCs w:val="32"/>
          <w:lang w:eastAsia="zh-CN"/>
        </w:rPr>
        <w:t>社区</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各</w:t>
      </w:r>
      <w:r>
        <w:rPr>
          <w:rFonts w:hint="eastAsia" w:ascii="Times New Roman" w:hAnsi="Times New Roman" w:eastAsia="方正仿宋_GBK"/>
          <w:sz w:val="32"/>
          <w:szCs w:val="32"/>
        </w:rPr>
        <w:t>企业：</w:t>
      </w:r>
    </w:p>
    <w:p>
      <w:pPr>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现将《红炉镇安</w:t>
      </w:r>
      <w:bookmarkStart w:id="0" w:name="_GoBack"/>
      <w:bookmarkEnd w:id="0"/>
      <w:r>
        <w:rPr>
          <w:rFonts w:hint="eastAsia" w:ascii="Times New Roman" w:hAnsi="Times New Roman" w:eastAsia="方正仿宋_GBK"/>
          <w:sz w:val="32"/>
          <w:szCs w:val="32"/>
        </w:rPr>
        <w:t>全生产大检查工作方案》印发给你们，请</w:t>
      </w:r>
      <w:r>
        <w:rPr>
          <w:rFonts w:hint="eastAsia" w:ascii="Times New Roman" w:hAnsi="Times New Roman" w:eastAsia="方正仿宋_GBK"/>
          <w:sz w:val="32"/>
          <w:szCs w:val="32"/>
          <w:lang w:eastAsia="zh-CN"/>
        </w:rPr>
        <w:t>按照</w:t>
      </w:r>
      <w:r>
        <w:rPr>
          <w:rFonts w:hint="eastAsia" w:ascii="Times New Roman" w:hAnsi="Times New Roman" w:eastAsia="方正仿宋_GBK"/>
          <w:sz w:val="32"/>
          <w:szCs w:val="32"/>
        </w:rPr>
        <w:t>要求，切实履职尽责，认真抓好落实，确保</w:t>
      </w:r>
      <w:r>
        <w:rPr>
          <w:rFonts w:ascii="Times New Roman" w:hAnsi="Times New Roman" w:eastAsia="方正仿宋_GBK"/>
          <w:sz w:val="32"/>
          <w:szCs w:val="32"/>
        </w:rPr>
        <w:t>党的二十大、市第六次党代会等</w:t>
      </w:r>
      <w:r>
        <w:rPr>
          <w:rFonts w:hint="eastAsia" w:ascii="Times New Roman" w:hAnsi="Times New Roman" w:eastAsia="方正仿宋_GBK"/>
          <w:sz w:val="32"/>
          <w:szCs w:val="32"/>
        </w:rPr>
        <w:t>特殊重点时段安全稳定。</w:t>
      </w:r>
    </w:p>
    <w:p>
      <w:pPr>
        <w:spacing w:line="594" w:lineRule="exact"/>
        <w:ind w:firstLine="640"/>
        <w:rPr>
          <w:rFonts w:ascii="Times New Roman" w:hAnsi="Times New Roman" w:eastAsia="方正仿宋_GBK"/>
          <w:sz w:val="32"/>
          <w:szCs w:val="32"/>
        </w:rPr>
      </w:pPr>
    </w:p>
    <w:p>
      <w:pPr>
        <w:spacing w:line="594" w:lineRule="exact"/>
        <w:ind w:firstLine="640"/>
        <w:rPr>
          <w:rFonts w:ascii="Times New Roman" w:hAnsi="Times New Roman" w:eastAsia="方正仿宋_GBK"/>
          <w:sz w:val="32"/>
          <w:szCs w:val="32"/>
        </w:rPr>
      </w:pPr>
    </w:p>
    <w:p>
      <w:pPr>
        <w:spacing w:line="594" w:lineRule="exact"/>
        <w:ind w:right="420" w:rightChars="200" w:firstLine="3846" w:firstLineChars="1202"/>
        <w:jc w:val="right"/>
        <w:rPr>
          <w:rFonts w:ascii="Times New Roman" w:hAnsi="Times New Roman" w:eastAsia="方正仿宋_GBK"/>
          <w:sz w:val="32"/>
          <w:szCs w:val="32"/>
        </w:rPr>
      </w:pPr>
      <w:r>
        <w:rPr>
          <w:rFonts w:ascii="Times New Roman" w:hAnsi="Times New Roman" w:eastAsia="方正仿宋_GBK"/>
          <w:sz w:val="32"/>
          <w:szCs w:val="32"/>
        </w:rPr>
        <w:t>重庆市永川区</w:t>
      </w:r>
      <w:r>
        <w:rPr>
          <w:rFonts w:hint="eastAsia" w:ascii="Times New Roman" w:hAnsi="Times New Roman" w:eastAsia="方正仿宋_GBK"/>
          <w:sz w:val="32"/>
          <w:szCs w:val="32"/>
          <w:lang w:eastAsia="zh-CN"/>
        </w:rPr>
        <w:t>红炉</w:t>
      </w:r>
      <w:r>
        <w:rPr>
          <w:rFonts w:ascii="Times New Roman" w:hAnsi="Times New Roman" w:eastAsia="方正仿宋_GBK"/>
          <w:sz w:val="32"/>
          <w:szCs w:val="32"/>
        </w:rPr>
        <w:t>镇人民政府</w:t>
      </w:r>
    </w:p>
    <w:p>
      <w:pPr>
        <w:ind w:firstLine="5280" w:firstLineChars="165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5</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right="420" w:rightChars="200" w:firstLine="640" w:firstLineChars="200"/>
        <w:jc w:val="left"/>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（此件公开发布）</w:t>
      </w:r>
    </w:p>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红炉镇安全生产大检查工作方案</w:t>
      </w:r>
    </w:p>
    <w:p>
      <w:pPr>
        <w:adjustRightInd w:val="0"/>
        <w:snapToGrid w:val="0"/>
        <w:spacing w:line="596" w:lineRule="exact"/>
        <w:ind w:firstLine="420" w:firstLineChars="200"/>
        <w:rPr>
          <w:rFonts w:ascii="方正仿宋_GBK" w:hAnsi="方正仿宋_GBK" w:cs="方正仿宋_GBK"/>
        </w:rPr>
      </w:pPr>
    </w:p>
    <w:p>
      <w:pPr>
        <w:spacing w:line="620" w:lineRule="exact"/>
        <w:ind w:firstLine="707" w:firstLineChars="221"/>
        <w:jc w:val="left"/>
        <w:rPr>
          <w:rFonts w:ascii="Times New Roman" w:hAnsi="Times New Roman" w:eastAsia="方正仿宋_GBK"/>
          <w:sz w:val="32"/>
          <w:szCs w:val="32"/>
        </w:rPr>
      </w:pPr>
      <w:r>
        <w:rPr>
          <w:rFonts w:hint="eastAsia" w:ascii="Times New Roman" w:hAnsi="Times New Roman" w:eastAsia="方正仿宋_GBK"/>
          <w:sz w:val="32"/>
          <w:szCs w:val="32"/>
        </w:rPr>
        <w:t>为深入贯彻落实习近平总书记关于安全生产重要论述和党中央、国务院决策部署，</w:t>
      </w:r>
      <w:r>
        <w:rPr>
          <w:rFonts w:ascii="Times New Roman" w:hAnsi="Times New Roman" w:eastAsia="方正仿宋_GBK"/>
          <w:sz w:val="32"/>
          <w:szCs w:val="32"/>
        </w:rPr>
        <w:t>全面落实</w:t>
      </w:r>
      <w:r>
        <w:rPr>
          <w:rFonts w:hint="eastAsia" w:ascii="Times New Roman" w:hAnsi="Times New Roman" w:eastAsia="方正仿宋_GBK"/>
          <w:sz w:val="32"/>
          <w:szCs w:val="32"/>
        </w:rPr>
        <w:t>国务院安委会加强安全生产工作“十五条硬措施”（以下简称“十五条硬措施”），以安全稳定的</w:t>
      </w:r>
      <w:r>
        <w:rPr>
          <w:rFonts w:ascii="Times New Roman" w:hAnsi="Times New Roman" w:eastAsia="方正仿宋_GBK"/>
          <w:sz w:val="32"/>
          <w:szCs w:val="32"/>
        </w:rPr>
        <w:t>社会环境迎接党的二十大</w:t>
      </w:r>
      <w:r>
        <w:rPr>
          <w:rFonts w:hint="eastAsia" w:ascii="Times New Roman" w:hAnsi="Times New Roman" w:eastAsia="方正仿宋_GBK"/>
          <w:sz w:val="32"/>
          <w:szCs w:val="32"/>
        </w:rPr>
        <w:t>和市第六次党代会的</w:t>
      </w:r>
      <w:r>
        <w:rPr>
          <w:rFonts w:ascii="Times New Roman" w:hAnsi="Times New Roman" w:eastAsia="方正仿宋_GBK"/>
          <w:sz w:val="32"/>
          <w:szCs w:val="32"/>
        </w:rPr>
        <w:t>胜利召开，</w:t>
      </w:r>
      <w:r>
        <w:rPr>
          <w:rFonts w:hint="eastAsia" w:ascii="Times New Roman" w:hAnsi="Times New Roman" w:eastAsia="方正仿宋_GBK"/>
          <w:sz w:val="32"/>
          <w:szCs w:val="32"/>
        </w:rPr>
        <w:t>根据区安委办、区减灾办《关于开展全区安全生产大检查工作的通知》（永川安办发〔2022〕41号）</w:t>
      </w:r>
      <w:r>
        <w:rPr>
          <w:rFonts w:hint="eastAsia" w:ascii="Times New Roman" w:hAnsi="Times New Roman" w:eastAsia="方正仿宋_GBK"/>
          <w:sz w:val="32"/>
          <w:szCs w:val="32"/>
          <w:lang w:eastAsia="zh-CN"/>
        </w:rPr>
        <w:t>要求</w:t>
      </w:r>
      <w:r>
        <w:rPr>
          <w:rFonts w:hint="eastAsia" w:ascii="Times New Roman" w:hAnsi="Times New Roman" w:eastAsia="方正仿宋_GBK"/>
          <w:sz w:val="32"/>
          <w:szCs w:val="32"/>
        </w:rPr>
        <w:t>，</w:t>
      </w:r>
      <w:r>
        <w:rPr>
          <w:rFonts w:ascii="Times New Roman" w:hAnsi="Times New Roman" w:eastAsia="方正仿宋_GBK"/>
          <w:sz w:val="32"/>
          <w:szCs w:val="32"/>
        </w:rPr>
        <w:t>从即日起至党的二十大结束，在全</w:t>
      </w:r>
      <w:r>
        <w:rPr>
          <w:rFonts w:hint="eastAsia" w:ascii="Times New Roman" w:hAnsi="Times New Roman" w:eastAsia="方正仿宋_GBK"/>
          <w:sz w:val="32"/>
          <w:szCs w:val="32"/>
        </w:rPr>
        <w:t>镇</w:t>
      </w:r>
      <w:r>
        <w:rPr>
          <w:rFonts w:ascii="Times New Roman" w:hAnsi="Times New Roman" w:eastAsia="方正仿宋_GBK"/>
          <w:sz w:val="32"/>
          <w:szCs w:val="32"/>
        </w:rPr>
        <w:t>开展安全生产大检查工作</w:t>
      </w:r>
      <w:r>
        <w:rPr>
          <w:rFonts w:hint="eastAsia" w:ascii="Times New Roman" w:hAnsi="Times New Roman" w:eastAsia="方正仿宋_GBK"/>
          <w:sz w:val="32"/>
          <w:szCs w:val="32"/>
          <w:lang w:eastAsia="zh-CN"/>
        </w:rPr>
        <w:t>，现</w:t>
      </w:r>
      <w:r>
        <w:rPr>
          <w:rFonts w:hint="eastAsia" w:ascii="Times New Roman" w:hAnsi="Times New Roman" w:eastAsia="方正仿宋_GBK"/>
          <w:sz w:val="32"/>
          <w:szCs w:val="32"/>
        </w:rPr>
        <w:t>制定如下</w:t>
      </w:r>
      <w:r>
        <w:rPr>
          <w:rFonts w:hint="eastAsia" w:ascii="Times New Roman" w:hAnsi="Times New Roman" w:eastAsia="方正仿宋_GBK"/>
          <w:sz w:val="32"/>
          <w:szCs w:val="32"/>
          <w:lang w:eastAsia="zh-CN"/>
        </w:rPr>
        <w:t>工作</w:t>
      </w:r>
      <w:r>
        <w:rPr>
          <w:rFonts w:hint="eastAsia" w:ascii="Times New Roman" w:hAnsi="Times New Roman" w:eastAsia="方正仿宋_GBK"/>
          <w:sz w:val="32"/>
          <w:szCs w:val="32"/>
        </w:rPr>
        <w:t>方案：</w:t>
      </w:r>
    </w:p>
    <w:p>
      <w:pPr>
        <w:spacing w:line="620" w:lineRule="exact"/>
        <w:ind w:firstLine="707" w:firstLineChars="221"/>
        <w:jc w:val="left"/>
        <w:rPr>
          <w:rFonts w:ascii="黑体" w:hAnsi="黑体" w:eastAsia="黑体"/>
          <w:sz w:val="32"/>
          <w:szCs w:val="32"/>
        </w:rPr>
      </w:pPr>
      <w:r>
        <w:rPr>
          <w:rFonts w:hint="eastAsia" w:ascii="黑体" w:hAnsi="黑体" w:eastAsia="黑体"/>
          <w:sz w:val="32"/>
          <w:szCs w:val="32"/>
        </w:rPr>
        <w:t>一、工作目标</w:t>
      </w:r>
    </w:p>
    <w:p>
      <w:pPr>
        <w:spacing w:line="620" w:lineRule="exact"/>
        <w:ind w:firstLine="707" w:firstLineChars="221"/>
        <w:jc w:val="left"/>
        <w:rPr>
          <w:rFonts w:ascii="Times New Roman" w:hAnsi="Times New Roman" w:eastAsia="方正仿宋_GBK"/>
          <w:sz w:val="32"/>
          <w:szCs w:val="32"/>
        </w:rPr>
      </w:pPr>
      <w:r>
        <w:rPr>
          <w:rFonts w:hint="eastAsia" w:ascii="Times New Roman" w:hAnsi="Times New Roman" w:eastAsia="方正仿宋_GBK"/>
          <w:sz w:val="32"/>
          <w:szCs w:val="32"/>
        </w:rPr>
        <w:t>坚持</w:t>
      </w:r>
      <w:r>
        <w:rPr>
          <w:rFonts w:ascii="Times New Roman" w:hAnsi="Times New Roman" w:eastAsia="方正仿宋_GBK"/>
          <w:sz w:val="32"/>
          <w:szCs w:val="32"/>
        </w:rPr>
        <w:t>以习近平新时代中国特色社会主义思想为指导，深学笃用习近平总书记关于安全生产</w:t>
      </w:r>
      <w:r>
        <w:rPr>
          <w:rFonts w:hint="eastAsia" w:ascii="Times New Roman" w:hAnsi="Times New Roman" w:eastAsia="方正仿宋_GBK"/>
          <w:sz w:val="32"/>
          <w:szCs w:val="32"/>
        </w:rPr>
        <w:t>、防灾减灾救灾的</w:t>
      </w:r>
      <w:r>
        <w:rPr>
          <w:rFonts w:ascii="Times New Roman" w:hAnsi="Times New Roman" w:eastAsia="方正仿宋_GBK"/>
          <w:sz w:val="32"/>
          <w:szCs w:val="32"/>
        </w:rPr>
        <w:t>重要论述，全面落实</w:t>
      </w:r>
      <w:r>
        <w:rPr>
          <w:rFonts w:hint="eastAsia" w:ascii="Times New Roman" w:hAnsi="Times New Roman" w:eastAsia="方正仿宋_GBK"/>
          <w:sz w:val="32"/>
          <w:szCs w:val="32"/>
        </w:rPr>
        <w:t>区</w:t>
      </w:r>
      <w:r>
        <w:rPr>
          <w:rFonts w:ascii="Times New Roman" w:hAnsi="Times New Roman" w:eastAsia="方正仿宋_GBK"/>
          <w:sz w:val="32"/>
          <w:szCs w:val="32"/>
        </w:rPr>
        <w:t>委、</w:t>
      </w:r>
      <w:r>
        <w:rPr>
          <w:rFonts w:hint="eastAsia" w:ascii="Times New Roman" w:hAnsi="Times New Roman" w:eastAsia="方正仿宋_GBK"/>
          <w:sz w:val="32"/>
          <w:szCs w:val="32"/>
        </w:rPr>
        <w:t>区</w:t>
      </w:r>
      <w:r>
        <w:rPr>
          <w:rFonts w:ascii="Times New Roman" w:hAnsi="Times New Roman" w:eastAsia="方正仿宋_GBK"/>
          <w:sz w:val="32"/>
          <w:szCs w:val="32"/>
        </w:rPr>
        <w:t>政府工作部署，坚持人民至上、生命至上，牢固树立安全发展理念，坚持以</w:t>
      </w:r>
      <w:r>
        <w:rPr>
          <w:rFonts w:hint="eastAsia" w:ascii="Times New Roman" w:hAnsi="Times New Roman" w:eastAsia="方正仿宋_GBK"/>
          <w:sz w:val="32"/>
          <w:szCs w:val="32"/>
        </w:rPr>
        <w:t>“</w:t>
      </w:r>
      <w:r>
        <w:rPr>
          <w:rFonts w:ascii="Times New Roman" w:hAnsi="Times New Roman" w:eastAsia="方正仿宋_GBK"/>
          <w:sz w:val="32"/>
          <w:szCs w:val="32"/>
        </w:rPr>
        <w:t>控大事故、防大灾害</w:t>
      </w:r>
      <w:r>
        <w:rPr>
          <w:rFonts w:hint="eastAsia" w:ascii="Times New Roman" w:hAnsi="Times New Roman" w:eastAsia="方正仿宋_GBK"/>
          <w:sz w:val="32"/>
          <w:szCs w:val="32"/>
        </w:rPr>
        <w:t>”</w:t>
      </w:r>
      <w:r>
        <w:rPr>
          <w:rFonts w:ascii="Times New Roman" w:hAnsi="Times New Roman" w:eastAsia="方正仿宋_GBK"/>
          <w:sz w:val="32"/>
          <w:szCs w:val="32"/>
        </w:rPr>
        <w:t>为目标，以</w:t>
      </w:r>
      <w:r>
        <w:rPr>
          <w:rFonts w:hint="eastAsia" w:ascii="Times New Roman" w:hAnsi="Times New Roman" w:eastAsia="方正仿宋_GBK"/>
          <w:sz w:val="32"/>
          <w:szCs w:val="32"/>
        </w:rPr>
        <w:t>落实国务院安委会加强安全生产工作“十五条硬措施”</w:t>
      </w:r>
      <w:r>
        <w:rPr>
          <w:rFonts w:ascii="Times New Roman" w:hAnsi="Times New Roman" w:eastAsia="方正仿宋_GBK"/>
          <w:sz w:val="32"/>
          <w:szCs w:val="32"/>
        </w:rPr>
        <w:t>为重点，以大排查大整治大执法为主线，围绕</w:t>
      </w:r>
      <w:r>
        <w:rPr>
          <w:rFonts w:hint="eastAsia" w:ascii="Times New Roman" w:hAnsi="Times New Roman" w:eastAsia="方正仿宋_GBK"/>
          <w:sz w:val="32"/>
          <w:szCs w:val="32"/>
        </w:rPr>
        <w:t>“</w:t>
      </w:r>
      <w:r>
        <w:rPr>
          <w:rFonts w:ascii="Times New Roman" w:hAnsi="Times New Roman" w:eastAsia="方正仿宋_GBK"/>
          <w:sz w:val="32"/>
          <w:szCs w:val="32"/>
        </w:rPr>
        <w:t>两重大一突出</w:t>
      </w:r>
      <w:r>
        <w:rPr>
          <w:rFonts w:hint="eastAsia" w:ascii="Times New Roman" w:hAnsi="Times New Roman" w:eastAsia="方正仿宋_GBK"/>
          <w:sz w:val="32"/>
          <w:szCs w:val="32"/>
        </w:rPr>
        <w:t>”</w:t>
      </w:r>
      <w:r>
        <w:rPr>
          <w:rFonts w:ascii="Times New Roman" w:hAnsi="Times New Roman" w:eastAsia="方正仿宋_GBK"/>
          <w:sz w:val="32"/>
          <w:szCs w:val="32"/>
        </w:rPr>
        <w:t>，全面强化安全责任，全面排查整治风险隐患，精准发现和严厉打击各类安全生产非法违法行为，坚决防范遏制重特大事故灾害，以实干实绩迎接党的二十大</w:t>
      </w:r>
      <w:r>
        <w:rPr>
          <w:rFonts w:hint="eastAsia" w:ascii="Times New Roman" w:hAnsi="Times New Roman" w:eastAsia="方正仿宋_GBK"/>
          <w:sz w:val="32"/>
          <w:szCs w:val="32"/>
        </w:rPr>
        <w:t>和市第六次党代会</w:t>
      </w:r>
      <w:r>
        <w:rPr>
          <w:rFonts w:ascii="Times New Roman" w:hAnsi="Times New Roman" w:eastAsia="方正仿宋_GBK"/>
          <w:sz w:val="32"/>
          <w:szCs w:val="32"/>
        </w:rPr>
        <w:t>胜利召开。</w:t>
      </w:r>
    </w:p>
    <w:p>
      <w:pPr>
        <w:adjustRightInd w:val="0"/>
        <w:snapToGrid w:val="0"/>
        <w:spacing w:line="594" w:lineRule="exact"/>
        <w:ind w:firstLine="640" w:firstLineChars="200"/>
        <w:rPr>
          <w:rFonts w:ascii="方正黑体_GBK" w:hAnsi="Times New Roman" w:eastAsia="方正黑体_GBK"/>
          <w:color w:val="000000"/>
          <w:sz w:val="32"/>
          <w:szCs w:val="32"/>
        </w:rPr>
      </w:pPr>
      <w:r>
        <w:rPr>
          <w:rFonts w:ascii="方正黑体_GBK" w:hAnsi="Times New Roman" w:eastAsia="方正黑体_GBK"/>
          <w:color w:val="000000"/>
          <w:sz w:val="32"/>
          <w:szCs w:val="32"/>
        </w:rPr>
        <w:t>二、组织领导</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    长：</w:t>
      </w:r>
      <w:r>
        <w:rPr>
          <w:rFonts w:hint="eastAsia" w:ascii="Times New Roman" w:hAnsi="Times New Roman" w:eastAsia="方正仿宋_GBK"/>
          <w:color w:val="auto"/>
          <w:sz w:val="32"/>
          <w:szCs w:val="32"/>
          <w:highlight w:val="none"/>
          <w:lang w:eastAsia="zh-CN"/>
        </w:rPr>
        <w:t>李天强</w:t>
      </w:r>
      <w:r>
        <w:rPr>
          <w:rFonts w:ascii="Times New Roman" w:hAnsi="Times New Roman" w:eastAsia="方正仿宋_GBK"/>
          <w:color w:val="auto"/>
          <w:sz w:val="32"/>
          <w:szCs w:val="32"/>
          <w:highlight w:val="none"/>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党委副书记、镇长</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color w:val="000000"/>
          <w:sz w:val="32"/>
          <w:szCs w:val="32"/>
        </w:rPr>
      </w:pPr>
      <w:r>
        <w:rPr>
          <w:rFonts w:ascii="Times New Roman" w:hAnsi="Times New Roman" w:eastAsia="方正仿宋_GBK"/>
          <w:sz w:val="32"/>
          <w:szCs w:val="32"/>
        </w:rPr>
        <w:t>副 组 长：</w:t>
      </w:r>
      <w:r>
        <w:rPr>
          <w:rFonts w:hint="eastAsia" w:ascii="方正仿宋_GBK" w:hAnsi="方正仿宋_GBK" w:eastAsia="方正仿宋_GBK" w:cs="方正仿宋_GBK"/>
          <w:color w:val="000000"/>
          <w:sz w:val="32"/>
          <w:szCs w:val="32"/>
          <w:lang w:val="en-US" w:eastAsia="zh-CN"/>
        </w:rPr>
        <w:t>穆勇全</w:t>
      </w:r>
      <w:r>
        <w:rPr>
          <w:rFonts w:hint="eastAsia" w:ascii="方正仿宋_GBK" w:hAnsi="方正仿宋_GBK" w:eastAsia="方正仿宋_GBK" w:cs="方正仿宋_GBK"/>
          <w:color w:val="000000"/>
          <w:sz w:val="32"/>
          <w:szCs w:val="32"/>
        </w:rPr>
        <w:t xml:space="preserve">   党委委员、人大主席</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蒋  琼</w:t>
      </w:r>
      <w:r>
        <w:rPr>
          <w:rFonts w:hint="eastAsia" w:ascii="方正仿宋_GBK" w:hAnsi="方正仿宋_GBK" w:eastAsia="方正仿宋_GBK" w:cs="方正仿宋_GBK"/>
          <w:color w:val="000000"/>
          <w:sz w:val="32"/>
          <w:szCs w:val="32"/>
        </w:rPr>
        <w:t xml:space="preserve">   党委副书记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汪  洋</w:t>
      </w:r>
      <w:r>
        <w:rPr>
          <w:rFonts w:hint="eastAsia" w:ascii="方正仿宋_GBK" w:hAnsi="方正仿宋_GBK" w:eastAsia="方正仿宋_GBK" w:cs="方正仿宋_GBK"/>
          <w:color w:val="000000"/>
          <w:sz w:val="32"/>
          <w:szCs w:val="32"/>
        </w:rPr>
        <w:t xml:space="preserve">   党委委员、</w:t>
      </w:r>
      <w:r>
        <w:rPr>
          <w:rFonts w:hint="eastAsia" w:ascii="方正仿宋_GBK" w:hAnsi="方正仿宋_GBK" w:eastAsia="方正仿宋_GBK" w:cs="方正仿宋_GBK"/>
          <w:color w:val="000000"/>
          <w:sz w:val="32"/>
          <w:szCs w:val="32"/>
          <w:lang w:val="en-US" w:eastAsia="zh-CN"/>
        </w:rPr>
        <w:t>组织委员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杨  勇</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党委委员、纪委书记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周传丰</w:t>
      </w:r>
      <w:r>
        <w:rPr>
          <w:rFonts w:hint="eastAsia" w:ascii="方正仿宋_GBK" w:hAnsi="方正仿宋_GBK" w:eastAsia="方正仿宋_GBK" w:cs="方正仿宋_GBK"/>
          <w:color w:val="000000"/>
          <w:sz w:val="32"/>
          <w:szCs w:val="32"/>
        </w:rPr>
        <w:t xml:space="preserve">   党委委员、</w:t>
      </w:r>
      <w:r>
        <w:rPr>
          <w:rFonts w:hint="eastAsia" w:ascii="方正仿宋_GBK" w:hAnsi="方正仿宋_GBK" w:eastAsia="方正仿宋_GBK" w:cs="方正仿宋_GBK"/>
          <w:color w:val="000000"/>
          <w:sz w:val="32"/>
          <w:szCs w:val="32"/>
          <w:lang w:val="en-US" w:eastAsia="zh-CN"/>
        </w:rPr>
        <w:t>政法委员、副镇长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童  苗</w:t>
      </w:r>
      <w:r>
        <w:rPr>
          <w:rFonts w:hint="eastAsia" w:ascii="方正仿宋_GBK" w:hAnsi="方正仿宋_GBK" w:eastAsia="方正仿宋_GBK" w:cs="方正仿宋_GBK"/>
          <w:color w:val="000000"/>
          <w:sz w:val="32"/>
          <w:szCs w:val="32"/>
        </w:rPr>
        <w:t xml:space="preserve">   党委委员、</w:t>
      </w:r>
      <w:r>
        <w:rPr>
          <w:rFonts w:hint="eastAsia" w:ascii="方正仿宋_GBK" w:hAnsi="方正仿宋_GBK" w:eastAsia="方正仿宋_GBK" w:cs="方正仿宋_GBK"/>
          <w:color w:val="000000"/>
          <w:sz w:val="32"/>
          <w:szCs w:val="32"/>
          <w:lang w:val="en-US" w:eastAsia="zh-CN"/>
        </w:rPr>
        <w:t>宣传统战委员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刘静梅</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副镇长</w:t>
      </w:r>
    </w:p>
    <w:p>
      <w:pPr>
        <w:pStyle w:val="3"/>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eastAsia="方正仿宋_GBK"/>
          <w:lang w:val="en-US" w:eastAsia="zh-CN"/>
        </w:rPr>
      </w:pPr>
      <w:r>
        <w:rPr>
          <w:rFonts w:hint="eastAsia" w:ascii="方正仿宋_GBK" w:hAnsi="方正仿宋_GBK" w:eastAsia="方正仿宋_GBK" w:cs="方正仿宋_GBK"/>
          <w:color w:val="000000"/>
          <w:sz w:val="32"/>
          <w:szCs w:val="32"/>
          <w:lang w:eastAsia="zh-CN"/>
        </w:rPr>
        <w:t>张</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菁</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党委委员</w:t>
      </w:r>
    </w:p>
    <w:p>
      <w:pPr>
        <w:pStyle w:val="14"/>
        <w:spacing w:line="594" w:lineRule="exact"/>
        <w:jc w:val="both"/>
        <w:rPr>
          <w:rFonts w:hint="eastAsia" w:ascii="Times New Roman" w:hAnsi="Times New Roman" w:eastAsia="方正仿宋_GBK"/>
          <w:sz w:val="32"/>
          <w:szCs w:val="32"/>
          <w:lang w:eastAsia="zh-CN"/>
        </w:rPr>
      </w:pPr>
      <w:r>
        <w:rPr>
          <w:rFonts w:ascii="Times New Roman" w:hAnsi="Times New Roman"/>
          <w:color w:val="000000"/>
          <w:sz w:val="32"/>
          <w:szCs w:val="32"/>
        </w:rPr>
        <w:t xml:space="preserve">           </w:t>
      </w:r>
      <w:r>
        <w:rPr>
          <w:rFonts w:ascii="Times New Roman" w:hAnsi="Times New Roman"/>
          <w:sz w:val="32"/>
          <w:szCs w:val="32"/>
        </w:rPr>
        <w:t>领导小组下设办公室，</w:t>
      </w:r>
      <w:r>
        <w:rPr>
          <w:rFonts w:hint="eastAsia" w:ascii="Times New Roman" w:hAnsi="Times New Roman"/>
          <w:sz w:val="32"/>
          <w:szCs w:val="32"/>
        </w:rPr>
        <w:t>办公室设在应急办，</w:t>
      </w:r>
      <w:r>
        <w:rPr>
          <w:rFonts w:ascii="Times New Roman" w:hAnsi="Times New Roman"/>
          <w:sz w:val="32"/>
          <w:szCs w:val="32"/>
        </w:rPr>
        <w:t>由</w:t>
      </w:r>
      <w:r>
        <w:rPr>
          <w:rFonts w:hint="eastAsia" w:ascii="Times New Roman" w:hAnsi="Times New Roman"/>
          <w:sz w:val="32"/>
          <w:szCs w:val="32"/>
        </w:rPr>
        <w:t>张菁</w:t>
      </w:r>
      <w:r>
        <w:rPr>
          <w:rFonts w:ascii="Times New Roman" w:hAnsi="Times New Roman"/>
          <w:sz w:val="32"/>
          <w:szCs w:val="32"/>
        </w:rPr>
        <w:t>兼任办公室主任，具体负责组织协调</w:t>
      </w:r>
      <w:r>
        <w:rPr>
          <w:rFonts w:hint="eastAsia" w:ascii="Times New Roman" w:hAnsi="Times New Roman"/>
          <w:sz w:val="32"/>
          <w:szCs w:val="32"/>
        </w:rPr>
        <w:t>安全生产大检查</w:t>
      </w:r>
      <w:r>
        <w:rPr>
          <w:rFonts w:ascii="Times New Roman" w:hAnsi="Times New Roman"/>
          <w:sz w:val="32"/>
          <w:szCs w:val="32"/>
        </w:rPr>
        <w:t>日常工作。</w:t>
      </w:r>
    </w:p>
    <w:p>
      <w:pPr>
        <w:adjustRightInd w:val="0"/>
        <w:snapToGrid w:val="0"/>
        <w:spacing w:line="594"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三、工作步骤</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（一）动员部署（5月中下旬）。</w:t>
      </w:r>
      <w:r>
        <w:rPr>
          <w:rFonts w:ascii="Times New Roman" w:hAnsi="Times New Roman" w:eastAsia="方正仿宋_GBK"/>
          <w:sz w:val="32"/>
          <w:szCs w:val="32"/>
        </w:rPr>
        <w:t>结合辖区实际，研究制定工作方案，开展</w:t>
      </w:r>
      <w:r>
        <w:rPr>
          <w:rFonts w:hint="eastAsia" w:ascii="Times New Roman" w:hAnsi="Times New Roman" w:eastAsia="方正仿宋_GBK"/>
          <w:sz w:val="32"/>
          <w:szCs w:val="32"/>
          <w:lang w:eastAsia="zh-CN"/>
        </w:rPr>
        <w:t>动员</w:t>
      </w:r>
      <w:r>
        <w:rPr>
          <w:rFonts w:ascii="Times New Roman" w:hAnsi="Times New Roman" w:eastAsia="方正仿宋_GBK"/>
          <w:sz w:val="32"/>
          <w:szCs w:val="32"/>
        </w:rPr>
        <w:t>部署会，明确重点内容，细化任务措施，确定排查方式，压实各方责任。</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（二）排查整治（5月底至7月底）。</w:t>
      </w:r>
      <w:r>
        <w:rPr>
          <w:rFonts w:ascii="Times New Roman" w:hAnsi="Times New Roman" w:eastAsia="方正仿宋_GBK"/>
          <w:sz w:val="32"/>
          <w:szCs w:val="32"/>
        </w:rPr>
        <w:t>以点带面，从重点行业和领域开展安全生产大排查大整治，深化“两重大一突出”专项治理，同时以区安全生产交叉检查为契机，推动问题隐患即知即改、立行立改、真改实改。</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（三）持续巩固（8月至二十大结束）。</w:t>
      </w:r>
      <w:r>
        <w:rPr>
          <w:rFonts w:ascii="Times New Roman" w:hAnsi="Times New Roman" w:eastAsia="方正仿宋_GBK"/>
          <w:sz w:val="32"/>
          <w:szCs w:val="32"/>
        </w:rPr>
        <w:t>持续巩固前期成效，分析查找不足，固化经验做法，完善长效机制，落</w:t>
      </w:r>
      <w:r>
        <w:rPr>
          <w:rFonts w:ascii="Times New Roman" w:hAnsi="Times New Roman" w:eastAsia="方正仿宋_GBK"/>
          <w:color w:val="000000"/>
          <w:sz w:val="32"/>
          <w:szCs w:val="32"/>
        </w:rPr>
        <w:t>实“五在”责任严防死守，坚决为党的二十大胜利召开营造安全稳定环境。</w:t>
      </w:r>
    </w:p>
    <w:p>
      <w:pPr>
        <w:adjustRightInd w:val="0"/>
        <w:snapToGrid w:val="0"/>
        <w:spacing w:line="594" w:lineRule="exact"/>
        <w:ind w:firstLine="640" w:firstLineChars="200"/>
        <w:rPr>
          <w:rFonts w:hint="eastAsia" w:ascii="方正黑体_GBK" w:hAnsi="Times New Roman" w:eastAsia="方正黑体_GBK"/>
          <w:color w:val="000000"/>
          <w:sz w:val="32"/>
          <w:szCs w:val="32"/>
        </w:rPr>
      </w:pPr>
      <w:r>
        <w:rPr>
          <w:rFonts w:ascii="Times New Roman" w:hAnsi="Times New Roman" w:eastAsia="方正黑体_GBK"/>
          <w:color w:val="000000"/>
          <w:sz w:val="32"/>
          <w:szCs w:val="32"/>
        </w:rPr>
        <w:t>四、工作重点</w:t>
      </w:r>
    </w:p>
    <w:p>
      <w:pPr>
        <w:pStyle w:val="14"/>
        <w:spacing w:line="594" w:lineRule="exact"/>
        <w:ind w:firstLine="640" w:firstLineChars="200"/>
        <w:jc w:val="both"/>
        <w:rPr>
          <w:rFonts w:ascii="Times New Roman" w:hAnsi="Times New Roman" w:eastAsia="方正仿宋_GBK"/>
          <w:color w:val="000000"/>
          <w:sz w:val="32"/>
          <w:szCs w:val="32"/>
        </w:rPr>
      </w:pPr>
      <w:r>
        <w:rPr>
          <w:rFonts w:hint="eastAsia" w:ascii="Times New Roman" w:hAnsi="Times New Roman"/>
          <w:sz w:val="32"/>
          <w:szCs w:val="32"/>
          <w:lang w:eastAsia="zh-CN"/>
        </w:rPr>
        <w:t>各部门要按照</w:t>
      </w:r>
      <w:r>
        <w:rPr>
          <w:rFonts w:hint="eastAsia" w:ascii="Times New Roman" w:hAnsi="Times New Roman"/>
          <w:sz w:val="32"/>
          <w:szCs w:val="32"/>
        </w:rPr>
        <w:t>职责分工，聚焦重点行业领域，深化开展重大风险、重大隐患和突出违法行为“两重大一突出”专项整治</w:t>
      </w:r>
      <w:r>
        <w:rPr>
          <w:rFonts w:ascii="Times New Roman" w:hAnsi="Times New Roman" w:eastAsia="方正仿宋_GBK"/>
          <w:color w:val="000000"/>
          <w:sz w:val="32"/>
          <w:szCs w:val="32"/>
        </w:rPr>
        <w:t>。</w:t>
      </w:r>
    </w:p>
    <w:p>
      <w:pPr>
        <w:pStyle w:val="14"/>
        <w:spacing w:line="594" w:lineRule="exact"/>
        <w:ind w:firstLine="640" w:firstLineChars="200"/>
        <w:jc w:val="both"/>
        <w:rPr>
          <w:rFonts w:hint="eastAsia" w:ascii="Times New Roman" w:hAnsi="Times New Roman" w:eastAsia="方正仿宋_GBK"/>
          <w:color w:val="000000"/>
          <w:sz w:val="32"/>
          <w:szCs w:val="32"/>
          <w:lang w:eastAsia="zh-CN"/>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应急办负责，重点排查整治</w:t>
      </w:r>
      <w:r>
        <w:rPr>
          <w:rFonts w:hint="eastAsia" w:ascii="Times New Roman" w:hAnsi="Times New Roman" w:eastAsia="方正仿宋_GBK"/>
          <w:color w:val="000000"/>
          <w:sz w:val="32"/>
          <w:szCs w:val="32"/>
          <w:lang w:eastAsia="zh-CN"/>
        </w:rPr>
        <w:t>非煤矿、</w:t>
      </w:r>
      <w:r>
        <w:rPr>
          <w:rFonts w:ascii="Times New Roman" w:hAnsi="Times New Roman" w:eastAsia="方正仿宋_GBK"/>
          <w:color w:val="000000"/>
          <w:sz w:val="32"/>
          <w:szCs w:val="32"/>
        </w:rPr>
        <w:t>砖厂</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危险化学品</w:t>
      </w:r>
      <w:r>
        <w:rPr>
          <w:rFonts w:hint="eastAsia" w:ascii="Times New Roman" w:hAnsi="Times New Roman" w:eastAsia="方正仿宋_GBK"/>
          <w:color w:val="000000"/>
          <w:sz w:val="32"/>
          <w:szCs w:val="32"/>
          <w:lang w:eastAsia="zh-CN"/>
        </w:rPr>
        <w:t>及烟花爆竹</w:t>
      </w:r>
      <w:r>
        <w:rPr>
          <w:rFonts w:ascii="Times New Roman" w:hAnsi="Times New Roman" w:eastAsia="方正仿宋_GBK"/>
          <w:color w:val="000000"/>
          <w:sz w:val="32"/>
          <w:szCs w:val="32"/>
        </w:rPr>
        <w:t>、关闭煤矿</w:t>
      </w:r>
      <w:r>
        <w:rPr>
          <w:rFonts w:hint="eastAsia" w:ascii="Times New Roman" w:hAnsi="Times New Roman" w:eastAsia="方正仿宋_GBK"/>
          <w:color w:val="000000"/>
          <w:sz w:val="32"/>
          <w:szCs w:val="32"/>
          <w:lang w:eastAsia="zh-CN"/>
        </w:rPr>
        <w:t>等行业领域</w:t>
      </w:r>
      <w:r>
        <w:rPr>
          <w:rFonts w:ascii="Times New Roman" w:hAnsi="Times New Roman" w:eastAsia="方正仿宋_GBK"/>
          <w:color w:val="000000"/>
          <w:sz w:val="32"/>
          <w:szCs w:val="32"/>
        </w:rPr>
        <w:t>双重预防机制不落实问题</w:t>
      </w:r>
      <w:r>
        <w:rPr>
          <w:rFonts w:hint="eastAsia" w:ascii="Times New Roman" w:hAnsi="Times New Roman" w:eastAsia="方正仿宋_GBK"/>
          <w:color w:val="000000"/>
          <w:sz w:val="32"/>
          <w:szCs w:val="32"/>
          <w:lang w:eastAsia="zh-CN"/>
        </w:rPr>
        <w:t>；联合规环办、红炉派出所、各村（社区）</w:t>
      </w:r>
      <w:r>
        <w:rPr>
          <w:rFonts w:hint="eastAsia" w:ascii="方正仿宋_GBK" w:hAnsi="Times New Roman" w:eastAsia="方正仿宋_GBK" w:cs="Times New Roman"/>
          <w:color w:val="000000"/>
          <w:kern w:val="32"/>
          <w:sz w:val="32"/>
          <w:szCs w:val="32"/>
        </w:rPr>
        <w:t>强化农村地区车辆通行密集路段及临水临崖路段道路隐患排查</w:t>
      </w:r>
      <w:r>
        <w:rPr>
          <w:rFonts w:hint="eastAsia" w:ascii="方正仿宋_GBK" w:hAnsi="Times New Roman" w:eastAsia="方正仿宋_GBK" w:cs="Times New Roman"/>
          <w:color w:val="000000"/>
          <w:kern w:val="32"/>
          <w:sz w:val="32"/>
          <w:szCs w:val="32"/>
          <w:lang w:eastAsia="zh-CN"/>
        </w:rPr>
        <w:t>整治，</w:t>
      </w:r>
      <w:r>
        <w:rPr>
          <w:rFonts w:hint="eastAsia" w:ascii="方正仿宋_GBK" w:hAnsi="Times New Roman" w:eastAsia="方正仿宋_GBK" w:cs="Times New Roman"/>
          <w:color w:val="000000"/>
          <w:kern w:val="32"/>
          <w:sz w:val="32"/>
          <w:szCs w:val="32"/>
        </w:rPr>
        <w:t>加强路面巡逻管控力度</w:t>
      </w:r>
      <w:r>
        <w:rPr>
          <w:rFonts w:hint="eastAsia" w:ascii="方正仿宋_GBK" w:hAnsi="Times New Roman" w:eastAsia="方正仿宋_GBK" w:cs="Times New Roman"/>
          <w:color w:val="000000"/>
          <w:kern w:val="32"/>
          <w:sz w:val="32"/>
          <w:szCs w:val="32"/>
          <w:lang w:eastAsia="zh-CN"/>
        </w:rPr>
        <w:t>和</w:t>
      </w:r>
      <w:r>
        <w:rPr>
          <w:rFonts w:hint="eastAsia" w:ascii="方正仿宋_GBK" w:hAnsi="Times New Roman" w:eastAsia="方正仿宋_GBK" w:cs="Times New Roman"/>
          <w:color w:val="000000"/>
          <w:kern w:val="32"/>
          <w:sz w:val="32"/>
          <w:szCs w:val="32"/>
        </w:rPr>
        <w:t>交通安全劝导执法，</w:t>
      </w:r>
      <w:r>
        <w:rPr>
          <w:rFonts w:hint="eastAsia" w:ascii="方正仿宋_GBK" w:hAnsi="Times New Roman" w:eastAsia="方正仿宋_GBK" w:cs="Times New Roman"/>
          <w:color w:val="000000"/>
          <w:kern w:val="32"/>
          <w:sz w:val="32"/>
          <w:szCs w:val="32"/>
          <w:lang w:eastAsia="zh-CN"/>
        </w:rPr>
        <w:t>强化过往客货车辆超速超载和疲劳驾驶，农村地区非法营运和三轮车、农用车非法载客等问题整治，</w:t>
      </w:r>
      <w:r>
        <w:rPr>
          <w:rFonts w:hint="eastAsia" w:ascii="方正仿宋_GBK" w:hAnsi="Times New Roman" w:eastAsia="方正仿宋_GBK" w:cs="Times New Roman"/>
          <w:color w:val="000000"/>
          <w:kern w:val="32"/>
          <w:sz w:val="32"/>
          <w:szCs w:val="32"/>
        </w:rPr>
        <w:t>严防道路交通事故发生。</w:t>
      </w:r>
    </w:p>
    <w:p>
      <w:pPr>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 经发办负责，</w:t>
      </w:r>
      <w:r>
        <w:rPr>
          <w:rFonts w:hint="eastAsia" w:ascii="Times New Roman" w:hAnsi="Times New Roman" w:eastAsia="方正仿宋_GBK"/>
          <w:color w:val="000000"/>
          <w:sz w:val="32"/>
          <w:szCs w:val="32"/>
          <w:lang w:eastAsia="zh-CN"/>
        </w:rPr>
        <w:t>重点排查</w:t>
      </w:r>
      <w:r>
        <w:rPr>
          <w:rFonts w:ascii="Times New Roman" w:hAnsi="Times New Roman" w:eastAsia="方正仿宋_GBK"/>
          <w:color w:val="000000"/>
          <w:sz w:val="32"/>
          <w:szCs w:val="32"/>
        </w:rPr>
        <w:t>工贸行业双重预防机制不落实问题</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排查整治外力破坏城镇燃气管道</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人员密集场所占压城镇燃气管道</w:t>
      </w:r>
      <w:r>
        <w:rPr>
          <w:rFonts w:hint="eastAsia" w:ascii="Times New Roman" w:hAnsi="Times New Roman" w:eastAsia="方正仿宋_GBK"/>
          <w:color w:val="000000"/>
          <w:sz w:val="32"/>
          <w:szCs w:val="32"/>
        </w:rPr>
        <w:t>和农村地区用电用气等安全隐患，开展有限空间作业专项整治</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排查整治占压、交叉穿跨越和第三方野蛮施工等外力破坏页岩气、天然气管道、城镇燃气管道行为安全隐患。</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3</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规环办负责，重点排查整治地灾、自建房屋安全隐患</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城</w:t>
      </w:r>
      <w:r>
        <w:rPr>
          <w:rFonts w:hint="eastAsia" w:ascii="Times New Roman" w:hAnsi="Times New Roman" w:eastAsia="方正仿宋_GBK"/>
          <w:color w:val="000000"/>
          <w:sz w:val="32"/>
          <w:szCs w:val="32"/>
          <w:lang w:eastAsia="zh-CN"/>
        </w:rPr>
        <w:t>镇</w:t>
      </w:r>
      <w:r>
        <w:rPr>
          <w:rFonts w:ascii="Times New Roman" w:hAnsi="Times New Roman" w:eastAsia="方正仿宋_GBK"/>
          <w:color w:val="000000"/>
          <w:sz w:val="32"/>
          <w:szCs w:val="32"/>
        </w:rPr>
        <w:t>运行安全风险隐患和建设施工管理人员到岗履职、危险重大工程管理不落实等问题。</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4</w:t>
      </w:r>
      <w:r>
        <w:rPr>
          <w:rFonts w:ascii="Times New Roman" w:hAnsi="Times New Roman" w:eastAsia="方正仿宋_GBK"/>
          <w:color w:val="000000"/>
          <w:sz w:val="32"/>
          <w:szCs w:val="32"/>
        </w:rPr>
        <w:t>. 综合执法</w:t>
      </w:r>
      <w:r>
        <w:rPr>
          <w:rFonts w:hint="eastAsia" w:ascii="Times New Roman" w:hAnsi="Times New Roman" w:eastAsia="方正仿宋_GBK"/>
          <w:color w:val="000000"/>
          <w:sz w:val="32"/>
          <w:szCs w:val="32"/>
          <w:lang w:eastAsia="zh-CN"/>
        </w:rPr>
        <w:t>办</w:t>
      </w:r>
      <w:r>
        <w:rPr>
          <w:rFonts w:ascii="Times New Roman" w:hAnsi="Times New Roman" w:eastAsia="方正仿宋_GBK"/>
          <w:color w:val="000000"/>
          <w:sz w:val="32"/>
          <w:szCs w:val="32"/>
        </w:rPr>
        <w:t>负责，重点排查整治人员密集场所、工业企业消防安全隐患。</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5</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农业服务中心负责，重点排查整治防汛抗旱、森林火灾安全隐患。</w:t>
      </w:r>
    </w:p>
    <w:p>
      <w:pPr>
        <w:spacing w:line="594" w:lineRule="exact"/>
        <w:ind w:firstLine="640" w:firstLineChars="200"/>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val="en-US" w:eastAsia="zh-CN"/>
        </w:rPr>
        <w:t>6</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eastAsia="zh-CN"/>
        </w:rPr>
        <w:t>红炉</w:t>
      </w:r>
      <w:r>
        <w:rPr>
          <w:rFonts w:ascii="Times New Roman" w:hAnsi="Times New Roman" w:eastAsia="方正仿宋_GBK"/>
          <w:color w:val="000000"/>
          <w:sz w:val="32"/>
          <w:szCs w:val="32"/>
        </w:rPr>
        <w:t>派出所负责，重点排查整治货车超载超限、危险化学品运输风险管控</w:t>
      </w:r>
      <w:r>
        <w:rPr>
          <w:rFonts w:hint="eastAsia" w:ascii="Times New Roman" w:hAnsi="Times New Roman" w:eastAsia="方正仿宋_GBK"/>
          <w:color w:val="000000"/>
          <w:sz w:val="32"/>
          <w:szCs w:val="32"/>
          <w:lang w:eastAsia="zh-CN"/>
        </w:rPr>
        <w:t>。</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7</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eastAsia="zh-CN"/>
        </w:rPr>
        <w:t>红炉</w:t>
      </w:r>
      <w:r>
        <w:rPr>
          <w:rFonts w:ascii="Times New Roman" w:hAnsi="Times New Roman" w:eastAsia="方正仿宋_GBK"/>
          <w:color w:val="000000"/>
          <w:sz w:val="32"/>
          <w:szCs w:val="32"/>
        </w:rPr>
        <w:t>市监所负责，重点排查整治</w:t>
      </w:r>
      <w:r>
        <w:rPr>
          <w:rFonts w:hint="eastAsia" w:ascii="Times New Roman" w:hAnsi="Times New Roman" w:eastAsia="方正仿宋_GBK"/>
          <w:color w:val="000000"/>
          <w:sz w:val="32"/>
          <w:szCs w:val="32"/>
          <w:lang w:eastAsia="zh-CN"/>
        </w:rPr>
        <w:t>食品药品和</w:t>
      </w:r>
      <w:r>
        <w:rPr>
          <w:rFonts w:ascii="Times New Roman" w:hAnsi="Times New Roman" w:eastAsia="方正仿宋_GBK"/>
          <w:color w:val="000000"/>
          <w:sz w:val="32"/>
          <w:szCs w:val="32"/>
        </w:rPr>
        <w:t>特种设备设施安全隐患。</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8</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lang w:eastAsia="zh-CN"/>
        </w:rPr>
        <w:t>农</w:t>
      </w:r>
      <w:r>
        <w:rPr>
          <w:rFonts w:ascii="Times New Roman" w:hAnsi="Times New Roman" w:eastAsia="方正仿宋_GBK"/>
          <w:color w:val="000000"/>
          <w:sz w:val="32"/>
          <w:szCs w:val="32"/>
        </w:rPr>
        <w:t>业服务中心、文化服务中心负责，重点排查整治</w:t>
      </w:r>
      <w:r>
        <w:rPr>
          <w:rFonts w:hint="eastAsia" w:ascii="Times New Roman" w:hAnsi="Times New Roman" w:eastAsia="方正仿宋_GBK"/>
          <w:color w:val="000000"/>
          <w:sz w:val="32"/>
          <w:szCs w:val="32"/>
          <w:lang w:eastAsia="zh-CN"/>
        </w:rPr>
        <w:t>乡村</w:t>
      </w:r>
      <w:r>
        <w:rPr>
          <w:rFonts w:ascii="Times New Roman" w:hAnsi="Times New Roman" w:eastAsia="方正仿宋_GBK"/>
          <w:color w:val="000000"/>
          <w:sz w:val="32"/>
          <w:szCs w:val="32"/>
        </w:rPr>
        <w:t>旅游</w:t>
      </w:r>
      <w:r>
        <w:rPr>
          <w:rFonts w:hint="eastAsia" w:ascii="Times New Roman" w:hAnsi="Times New Roman" w:eastAsia="方正仿宋_GBK"/>
          <w:color w:val="000000"/>
          <w:sz w:val="32"/>
          <w:szCs w:val="32"/>
          <w:lang w:eastAsia="zh-CN"/>
        </w:rPr>
        <w:t>（网红打卡地）等</w:t>
      </w:r>
      <w:r>
        <w:rPr>
          <w:rFonts w:ascii="Times New Roman" w:hAnsi="Times New Roman" w:eastAsia="方正仿宋_GBK"/>
          <w:color w:val="000000"/>
          <w:sz w:val="32"/>
          <w:szCs w:val="32"/>
        </w:rPr>
        <w:t>设施安全隐患。</w:t>
      </w:r>
    </w:p>
    <w:p>
      <w:pPr>
        <w:spacing w:line="594"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9</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其他行业监管部门全面排查整治本行业领域安全生产和自然灾害防治工作存在的突出问题。</w:t>
      </w:r>
    </w:p>
    <w:p>
      <w:pPr>
        <w:adjustRightInd w:val="0"/>
        <w:snapToGrid w:val="0"/>
        <w:spacing w:line="594"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五</w:t>
      </w:r>
      <w:r>
        <w:rPr>
          <w:rFonts w:ascii="方正黑体_GBK" w:hAnsi="Times New Roman" w:eastAsia="方正黑体_GBK"/>
          <w:color w:val="000000"/>
          <w:sz w:val="32"/>
          <w:szCs w:val="32"/>
        </w:rPr>
        <w:t>、</w:t>
      </w:r>
      <w:r>
        <w:rPr>
          <w:rFonts w:hint="eastAsia" w:ascii="方正黑体_GBK" w:hAnsi="Times New Roman" w:eastAsia="方正黑体_GBK"/>
          <w:color w:val="000000"/>
          <w:sz w:val="32"/>
          <w:szCs w:val="32"/>
        </w:rPr>
        <w:t>工作要求</w:t>
      </w:r>
    </w:p>
    <w:p>
      <w:pPr>
        <w:spacing w:line="594" w:lineRule="exact"/>
        <w:ind w:firstLine="640" w:firstLineChars="200"/>
        <w:rPr>
          <w:rFonts w:ascii="Times New Roman" w:hAnsi="Times New Roman" w:eastAsia="方正仿宋_GBK"/>
          <w:color w:val="000000"/>
          <w:sz w:val="32"/>
          <w:szCs w:val="32"/>
        </w:rPr>
      </w:pPr>
      <w:r>
        <w:rPr>
          <w:rFonts w:ascii="方正楷体_GBK" w:hAnsi="Times New Roman" w:eastAsia="方正楷体_GBK"/>
          <w:color w:val="000000"/>
          <w:sz w:val="32"/>
          <w:szCs w:val="32"/>
        </w:rPr>
        <w:t>（一）加强组织领导，周密部署实施。</w:t>
      </w:r>
      <w:r>
        <w:rPr>
          <w:rFonts w:ascii="Times New Roman" w:hAnsi="Times New Roman" w:eastAsia="方正仿宋_GBK"/>
          <w:color w:val="000000"/>
          <w:sz w:val="32"/>
          <w:szCs w:val="32"/>
        </w:rPr>
        <w:t>严格落实《重庆市党政领导干部安全生产责任制实施细则》《永川区安全生产监督管理特别规定（试行）》</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主要</w:t>
      </w:r>
      <w:r>
        <w:rPr>
          <w:rFonts w:hint="eastAsia" w:ascii="Times New Roman" w:hAnsi="Times New Roman" w:eastAsia="方正仿宋_GBK" w:cs="Times New Roman"/>
          <w:color w:val="000000"/>
          <w:sz w:val="32"/>
          <w:szCs w:val="32"/>
          <w:lang w:eastAsia="zh-CN"/>
        </w:rPr>
        <w:t>领导</w:t>
      </w:r>
      <w:r>
        <w:rPr>
          <w:rFonts w:hint="eastAsia" w:ascii="Times New Roman" w:hAnsi="Times New Roman" w:eastAsia="方正仿宋_GBK" w:cs="Times New Roman"/>
          <w:color w:val="000000"/>
          <w:sz w:val="32"/>
          <w:szCs w:val="32"/>
        </w:rPr>
        <w:t>要亲自部署、亲力亲为，每半年听取一次班子成员安全生产履职汇报；每季度至少召开1次安委会；每月至少听取1次辖区各行业领域安全生产工作汇报，研究解决突出问题；每月至少研判分析1次辖区安全生产风险，制定落实防控措施。其他</w:t>
      </w:r>
      <w:r>
        <w:rPr>
          <w:rFonts w:hint="eastAsia" w:ascii="Times New Roman" w:hAnsi="Times New Roman" w:eastAsia="方正仿宋_GBK" w:cs="Times New Roman"/>
          <w:color w:val="000000"/>
          <w:sz w:val="32"/>
          <w:szCs w:val="32"/>
          <w:lang w:eastAsia="zh-CN"/>
        </w:rPr>
        <w:t>领导</w:t>
      </w:r>
      <w:r>
        <w:rPr>
          <w:rFonts w:hint="eastAsia" w:ascii="Times New Roman" w:hAnsi="Times New Roman" w:eastAsia="方正仿宋_GBK" w:cs="Times New Roman"/>
          <w:color w:val="000000"/>
          <w:sz w:val="32"/>
          <w:szCs w:val="32"/>
        </w:rPr>
        <w:t>要认真履行“一岗双责”，进一步细化完善检查方案，落实落细职责分工，全面推进各项任务措施落实。</w:t>
      </w:r>
      <w:r>
        <w:rPr>
          <w:rFonts w:hint="eastAsia" w:ascii="Times New Roman" w:hAnsi="Times New Roman" w:eastAsia="方正仿宋_GBK" w:cs="Times New Roman"/>
          <w:color w:val="000000"/>
          <w:sz w:val="32"/>
          <w:szCs w:val="32"/>
          <w:lang w:eastAsia="zh-CN"/>
        </w:rPr>
        <w:t>各</w:t>
      </w:r>
      <w:r>
        <w:rPr>
          <w:rFonts w:ascii="Times New Roman" w:hAnsi="Times New Roman" w:eastAsia="方正仿宋_GBK" w:cs="Times New Roman"/>
          <w:color w:val="000000"/>
          <w:sz w:val="32"/>
          <w:szCs w:val="32"/>
        </w:rPr>
        <w:t>部门要认真履行职责，切实做好行业领域安全生产工作。</w:t>
      </w:r>
    </w:p>
    <w:p>
      <w:pPr>
        <w:widowControl/>
        <w:spacing w:line="594" w:lineRule="exact"/>
        <w:ind w:firstLine="640" w:firstLineChars="200"/>
        <w:rPr>
          <w:rFonts w:hint="eastAsia" w:ascii="Times New Roman" w:hAnsi="Times New Roman" w:eastAsia="方正仿宋_GBK" w:cs="Times New Roman"/>
          <w:color w:val="000000"/>
          <w:sz w:val="32"/>
          <w:szCs w:val="32"/>
        </w:rPr>
      </w:pPr>
      <w:r>
        <w:rPr>
          <w:rFonts w:ascii="方正楷体_GBK" w:hAnsi="Times New Roman" w:eastAsia="方正楷体_GBK"/>
          <w:color w:val="000000"/>
          <w:sz w:val="32"/>
          <w:szCs w:val="32"/>
        </w:rPr>
        <w:t>（二）坚持动真硬碰，严格督查督办</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应急办牵头，</w:t>
      </w:r>
      <w:r>
        <w:rPr>
          <w:rFonts w:hint="eastAsia" w:ascii="Times New Roman" w:hAnsi="Times New Roman" w:eastAsia="方正仿宋_GBK" w:cs="Times New Roman"/>
          <w:color w:val="000000"/>
          <w:sz w:val="32"/>
          <w:szCs w:val="32"/>
        </w:rPr>
        <w:t>组织专业力量深入现场严督细查，充分利用信息化、智能化等方式方法，通过大检查真正解决安全问题、提高安全水平。要紧盯事故多发易发区域领域，坚决惩戒一批突出违法行为，彻底治理一批重大事故隐患，</w:t>
      </w:r>
      <w:r>
        <w:rPr>
          <w:rFonts w:hint="eastAsia" w:ascii="Times New Roman" w:hAnsi="Times New Roman" w:eastAsia="方正仿宋_GBK" w:cs="Times New Roman"/>
          <w:color w:val="000000"/>
          <w:sz w:val="32"/>
          <w:szCs w:val="32"/>
          <w:lang w:eastAsia="zh-CN"/>
        </w:rPr>
        <w:t>联合上级主管部门</w:t>
      </w:r>
      <w:r>
        <w:rPr>
          <w:rFonts w:hint="eastAsia" w:ascii="Times New Roman" w:hAnsi="Times New Roman" w:eastAsia="方正仿宋_GBK" w:cs="Times New Roman"/>
          <w:color w:val="000000"/>
          <w:sz w:val="32"/>
          <w:szCs w:val="32"/>
        </w:rPr>
        <w:t>关闭取缔一批严重违法违规和不符合安全生产条件的企业。</w:t>
      </w:r>
    </w:p>
    <w:p>
      <w:pPr>
        <w:widowControl/>
        <w:spacing w:line="594" w:lineRule="exact"/>
        <w:ind w:firstLine="640" w:firstLineChars="200"/>
        <w:rPr>
          <w:rFonts w:ascii="Times New Roman" w:hAnsi="Times New Roman" w:eastAsia="方正仿宋_GBK"/>
          <w:color w:val="000000"/>
          <w:sz w:val="32"/>
          <w:szCs w:val="32"/>
        </w:rPr>
      </w:pPr>
      <w:r>
        <w:rPr>
          <w:rFonts w:ascii="方正楷体_GBK" w:hAnsi="Times New Roman" w:eastAsia="方正楷体_GBK"/>
          <w:color w:val="000000"/>
          <w:sz w:val="32"/>
          <w:szCs w:val="32"/>
        </w:rPr>
        <w:t>（三）抓好工作统筹，严肃工作纪律。</w:t>
      </w:r>
      <w:r>
        <w:rPr>
          <w:rFonts w:ascii="Times New Roman" w:hAnsi="Times New Roman" w:eastAsia="方正仿宋_GBK"/>
          <w:color w:val="000000"/>
          <w:sz w:val="32"/>
          <w:szCs w:val="32"/>
        </w:rPr>
        <w:t>把握好政策基调，坚持稳中求进，高质量统筹好经济发展、疫情防控和安全生产工作，注意从实际出发处理好“红灯”“绿灯”“黄灯”之间的关系，既要抓紧时间务实推进大检查，又要杜绝运动式、简单化、“一刀切”影响企业正常生产秩序。要严防摆拍式、作秀式检查，杜绝蜻蜓点水、走马观花，确保大检查工作落地见效。</w:t>
      </w:r>
    </w:p>
    <w:p>
      <w:pPr>
        <w:adjustRightInd w:val="0"/>
        <w:snapToGrid w:val="0"/>
        <w:spacing w:line="594" w:lineRule="exact"/>
        <w:ind w:firstLine="640" w:firstLineChars="200"/>
        <w:rPr>
          <w:rFonts w:ascii="Times New Roman" w:hAnsi="Times New Roman" w:eastAsia="方正仿宋_GBK"/>
          <w:color w:val="000000"/>
          <w:sz w:val="32"/>
          <w:szCs w:val="32"/>
        </w:rPr>
      </w:pPr>
      <w:r>
        <w:rPr>
          <w:rFonts w:hint="eastAsia" w:ascii="方正楷体_GBK" w:hAnsi="Times New Roman" w:eastAsia="方正楷体_GBK"/>
          <w:color w:val="000000"/>
          <w:sz w:val="32"/>
          <w:szCs w:val="32"/>
        </w:rPr>
        <w:t>（四）</w:t>
      </w:r>
      <w:r>
        <w:rPr>
          <w:rFonts w:hint="eastAsia" w:ascii="方正楷体_GBK" w:hAnsi="方正楷体_GBK" w:eastAsia="方正楷体_GBK" w:cs="方正楷体_GBK"/>
          <w:sz w:val="32"/>
          <w:szCs w:val="32"/>
        </w:rPr>
        <w:t>强化应急准备</w:t>
      </w:r>
      <w:r>
        <w:rPr>
          <w:rFonts w:hint="eastAsia" w:ascii="方正楷体_GBK" w:hAnsi="方正楷体_GBK" w:eastAsia="方正楷体_GBK" w:cs="方正楷体_GBK"/>
          <w:sz w:val="32"/>
          <w:szCs w:val="32"/>
          <w:lang w:eastAsia="zh-CN"/>
        </w:rPr>
        <w:t>，</w:t>
      </w:r>
      <w:r>
        <w:rPr>
          <w:rFonts w:hint="eastAsia" w:ascii="方正楷体_GBK" w:hAnsi="Times New Roman" w:eastAsia="方正楷体_GBK"/>
          <w:color w:val="000000"/>
          <w:sz w:val="32"/>
          <w:szCs w:val="32"/>
        </w:rPr>
        <w:t>强化信息报送。</w:t>
      </w:r>
      <w:r>
        <w:rPr>
          <w:rFonts w:hint="eastAsia" w:ascii="方正仿宋_GBK" w:eastAsia="方正仿宋_GBK"/>
          <w:sz w:val="32"/>
          <w:szCs w:val="32"/>
          <w:lang w:eastAsia="zh-CN"/>
        </w:rPr>
        <w:t>扎实</w:t>
      </w:r>
      <w:r>
        <w:rPr>
          <w:rFonts w:hint="eastAsia" w:ascii="方正仿宋_GBK" w:eastAsia="方正仿宋_GBK"/>
          <w:sz w:val="32"/>
          <w:szCs w:val="32"/>
        </w:rPr>
        <w:t>做好</w:t>
      </w:r>
      <w:r>
        <w:rPr>
          <w:rFonts w:hint="eastAsia" w:ascii="方正仿宋_GBK" w:eastAsia="方正仿宋_GBK"/>
          <w:sz w:val="32"/>
          <w:szCs w:val="32"/>
          <w:lang w:eastAsia="zh-CN"/>
        </w:rPr>
        <w:t>各项</w:t>
      </w:r>
      <w:r>
        <w:rPr>
          <w:rFonts w:hint="eastAsia" w:ascii="方正仿宋_GBK" w:eastAsia="方正仿宋_GBK"/>
          <w:sz w:val="32"/>
          <w:szCs w:val="32"/>
        </w:rPr>
        <w:t>安全生产风险防控工作，加强灾害性天气预报预警</w:t>
      </w:r>
      <w:r>
        <w:rPr>
          <w:rFonts w:hint="eastAsia" w:ascii="方正仿宋_GBK" w:eastAsia="方正仿宋_GBK"/>
          <w:sz w:val="32"/>
          <w:szCs w:val="32"/>
          <w:lang w:eastAsia="zh-CN"/>
        </w:rPr>
        <w:t>转发</w:t>
      </w:r>
      <w:r>
        <w:rPr>
          <w:rFonts w:hint="eastAsia" w:ascii="方正仿宋_GBK" w:eastAsia="方正仿宋_GBK"/>
          <w:sz w:val="32"/>
          <w:szCs w:val="32"/>
        </w:rPr>
        <w:t>，做好紧急情况下的人员撤离和现场管控，防止自然灾害引发次生安全生产事故。</w:t>
      </w:r>
      <w:r>
        <w:rPr>
          <w:rFonts w:hint="eastAsia" w:ascii="Times New Roman" w:hAnsi="Times New Roman" w:eastAsia="方正仿宋_GBK" w:cs="Times New Roman"/>
          <w:color w:val="000000"/>
          <w:sz w:val="32"/>
          <w:szCs w:val="32"/>
          <w:lang w:eastAsia="zh-CN"/>
        </w:rPr>
        <w:t>加强</w:t>
      </w:r>
      <w:r>
        <w:rPr>
          <w:rFonts w:hint="eastAsia" w:ascii="Times New Roman" w:hAnsi="Times New Roman" w:eastAsia="方正仿宋_GBK" w:cs="Times New Roman"/>
          <w:color w:val="000000"/>
          <w:sz w:val="32"/>
          <w:szCs w:val="32"/>
        </w:rPr>
        <w:t>应急值守</w:t>
      </w:r>
      <w:r>
        <w:rPr>
          <w:rFonts w:hint="eastAsia" w:ascii="Times New Roman" w:hAnsi="Times New Roman" w:eastAsia="方正仿宋_GBK" w:cs="Times New Roman"/>
          <w:color w:val="000000"/>
          <w:sz w:val="32"/>
          <w:szCs w:val="32"/>
          <w:lang w:eastAsia="zh-CN"/>
        </w:rPr>
        <w:t>，</w:t>
      </w:r>
      <w:r>
        <w:rPr>
          <w:rFonts w:eastAsia="方正仿宋_GBK"/>
          <w:color w:val="000000"/>
          <w:sz w:val="32"/>
          <w:szCs w:val="32"/>
        </w:rPr>
        <w:t>认真落实关键岗位24小时值班、领导干部到岗带班，</w:t>
      </w:r>
      <w:r>
        <w:rPr>
          <w:rFonts w:hint="eastAsia" w:eastAsia="方正仿宋_GBK"/>
          <w:color w:val="000000"/>
          <w:sz w:val="32"/>
          <w:szCs w:val="32"/>
          <w:lang w:eastAsia="zh-CN"/>
        </w:rPr>
        <w:t>优化</w:t>
      </w:r>
      <w:r>
        <w:rPr>
          <w:rFonts w:eastAsia="方正仿宋_GBK"/>
          <w:color w:val="000000"/>
          <w:sz w:val="32"/>
          <w:szCs w:val="32"/>
        </w:rPr>
        <w:t>应急处置预案，做好应急响应准备，</w:t>
      </w:r>
      <w:r>
        <w:rPr>
          <w:rFonts w:hint="eastAsia" w:ascii="方正仿宋_GBK" w:eastAsia="方正仿宋_GBK"/>
          <w:sz w:val="32"/>
          <w:szCs w:val="32"/>
        </w:rPr>
        <w:t>确保一旦发生事故灾害第一时间得到有效处置。强化信息报送</w:t>
      </w:r>
      <w:r>
        <w:rPr>
          <w:rFonts w:hint="eastAsia" w:ascii="方正仿宋_GBK" w:eastAsia="方正仿宋_GBK"/>
          <w:sz w:val="32"/>
          <w:szCs w:val="32"/>
          <w:lang w:eastAsia="zh-CN"/>
        </w:rPr>
        <w:t>，</w:t>
      </w:r>
      <w:r>
        <w:rPr>
          <w:rFonts w:ascii="Times New Roman" w:hAnsi="Times New Roman" w:eastAsia="方正仿宋_GBK"/>
          <w:color w:val="000000"/>
          <w:sz w:val="32"/>
          <w:szCs w:val="32"/>
        </w:rPr>
        <w:t>及时报告工作存在的重大疑难问题，全面总结工作成效，提炼固化长效机制和标准规范。</w:t>
      </w:r>
    </w:p>
    <w:p>
      <w:pPr>
        <w:spacing w:line="620" w:lineRule="exact"/>
        <w:rPr>
          <w:szCs w:val="32"/>
        </w:rPr>
      </w:pPr>
    </w:p>
    <w:p>
      <w:pPr>
        <w:pStyle w:val="3"/>
        <w:spacing w:line="620" w:lineRule="exact"/>
        <w:ind w:firstLine="640" w:firstLineChars="200"/>
        <w:rPr>
          <w:rFonts w:eastAsia="方正仿宋_GBK"/>
          <w:sz w:val="32"/>
          <w:szCs w:val="32"/>
        </w:rPr>
      </w:pPr>
      <w:r>
        <w:rPr>
          <w:rFonts w:eastAsia="方正仿宋_GBK"/>
          <w:sz w:val="32"/>
          <w:szCs w:val="32"/>
        </w:rPr>
        <w:t>附件：</w:t>
      </w:r>
      <w:r>
        <w:rPr>
          <w:rFonts w:hint="eastAsia" w:eastAsia="方正仿宋_GBK"/>
          <w:sz w:val="32"/>
          <w:szCs w:val="32"/>
          <w:lang w:eastAsia="zh-CN"/>
        </w:rPr>
        <w:t>红炉镇安全生产大检查任务清单</w:t>
      </w:r>
    </w:p>
    <w:p>
      <w:pPr>
        <w:spacing w:line="594" w:lineRule="exact"/>
        <w:ind w:firstLine="640" w:firstLineChars="200"/>
        <w:rPr>
          <w:rFonts w:ascii="Times New Roman" w:hAnsi="Times New Roman" w:eastAsia="方正仿宋_GBK" w:cs="Times New Roman"/>
          <w:color w:val="000000"/>
          <w:sz w:val="32"/>
          <w:szCs w:val="32"/>
        </w:rPr>
      </w:pPr>
    </w:p>
    <w:p>
      <w:pPr>
        <w:spacing w:line="220" w:lineRule="atLeast"/>
      </w:pPr>
    </w:p>
    <w:p>
      <w:pPr>
        <w:pStyle w:val="2"/>
      </w:pPr>
    </w:p>
    <w:p>
      <w:pPr>
        <w:pStyle w:val="2"/>
      </w:pPr>
    </w:p>
    <w:p>
      <w:pPr>
        <w:pStyle w:val="2"/>
      </w:pPr>
    </w:p>
    <w:p>
      <w:pPr>
        <w:pStyle w:val="2"/>
      </w:pPr>
    </w:p>
    <w:sectPr>
      <w:footerReference r:id="rId3" w:type="default"/>
      <w:pgSz w:w="11906" w:h="16838"/>
      <w:pgMar w:top="1985" w:right="1418" w:bottom="1644" w:left="1418"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hkOWZhYzAzMmE1OTI1MDJlODRkMzkyY2ViYmIifQ=="/>
  </w:docVars>
  <w:rsids>
    <w:rsidRoot w:val="003F0130"/>
    <w:rsid w:val="00081CA9"/>
    <w:rsid w:val="000E620B"/>
    <w:rsid w:val="00323B43"/>
    <w:rsid w:val="003D37D8"/>
    <w:rsid w:val="003F0130"/>
    <w:rsid w:val="00426133"/>
    <w:rsid w:val="004358AB"/>
    <w:rsid w:val="00485820"/>
    <w:rsid w:val="0075331A"/>
    <w:rsid w:val="00862FBA"/>
    <w:rsid w:val="00875CE0"/>
    <w:rsid w:val="008778CB"/>
    <w:rsid w:val="008B7726"/>
    <w:rsid w:val="00A144E6"/>
    <w:rsid w:val="00D31D50"/>
    <w:rsid w:val="00DD01F1"/>
    <w:rsid w:val="00E874E9"/>
    <w:rsid w:val="00EA0EA6"/>
    <w:rsid w:val="00F04F57"/>
    <w:rsid w:val="00F94BA2"/>
    <w:rsid w:val="00FA61BF"/>
    <w:rsid w:val="02F13B83"/>
    <w:rsid w:val="03CB1A71"/>
    <w:rsid w:val="04E16AB2"/>
    <w:rsid w:val="08A051ED"/>
    <w:rsid w:val="09A733CC"/>
    <w:rsid w:val="0B575950"/>
    <w:rsid w:val="0C5B2199"/>
    <w:rsid w:val="10AD57CD"/>
    <w:rsid w:val="11747FB8"/>
    <w:rsid w:val="12045226"/>
    <w:rsid w:val="14F4761F"/>
    <w:rsid w:val="16467BBB"/>
    <w:rsid w:val="18615571"/>
    <w:rsid w:val="186D7335"/>
    <w:rsid w:val="19314C48"/>
    <w:rsid w:val="20D60FA5"/>
    <w:rsid w:val="22C62E4D"/>
    <w:rsid w:val="245E4322"/>
    <w:rsid w:val="265748E9"/>
    <w:rsid w:val="2A5A7595"/>
    <w:rsid w:val="2C8114F5"/>
    <w:rsid w:val="2DE56AF6"/>
    <w:rsid w:val="2DE9046E"/>
    <w:rsid w:val="3121343F"/>
    <w:rsid w:val="32E52AF8"/>
    <w:rsid w:val="37357164"/>
    <w:rsid w:val="37AA3F37"/>
    <w:rsid w:val="3A35633F"/>
    <w:rsid w:val="3AE231BB"/>
    <w:rsid w:val="40802A39"/>
    <w:rsid w:val="41CD2721"/>
    <w:rsid w:val="434B66E3"/>
    <w:rsid w:val="43823BC3"/>
    <w:rsid w:val="4830435B"/>
    <w:rsid w:val="4A7212D4"/>
    <w:rsid w:val="4DDC7B96"/>
    <w:rsid w:val="4E9E5ADF"/>
    <w:rsid w:val="50FD4D3F"/>
    <w:rsid w:val="540C4EF0"/>
    <w:rsid w:val="5583158B"/>
    <w:rsid w:val="5C530746"/>
    <w:rsid w:val="5D981D7D"/>
    <w:rsid w:val="5DF41016"/>
    <w:rsid w:val="5FD378E7"/>
    <w:rsid w:val="62A61BEB"/>
    <w:rsid w:val="64E12D7B"/>
    <w:rsid w:val="65C65110"/>
    <w:rsid w:val="66FB0ADD"/>
    <w:rsid w:val="6B715924"/>
    <w:rsid w:val="702B15B8"/>
    <w:rsid w:val="717D36B1"/>
    <w:rsid w:val="71911E5A"/>
    <w:rsid w:val="72873175"/>
    <w:rsid w:val="75C94940"/>
    <w:rsid w:val="75F74507"/>
    <w:rsid w:val="7B0326A2"/>
    <w:rsid w:val="7E2B1DB1"/>
    <w:rsid w:val="7F713C31"/>
    <w:rsid w:val="BFF5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黑体_GBK" w:hAnsi="Calibri" w:eastAsia="方正黑体_GBK" w:cs="方正黑体_GBK"/>
      <w:color w:val="000000"/>
      <w:sz w:val="24"/>
      <w:szCs w:val="24"/>
      <w:lang w:val="en-US" w:eastAsia="zh-CN" w:bidi="ar-SA"/>
    </w:rPr>
  </w:style>
  <w:style w:type="paragraph" w:styleId="3">
    <w:name w:val="Body Text"/>
    <w:basedOn w:val="1"/>
    <w:next w:val="1"/>
    <w:link w:val="13"/>
    <w:unhideWhenUsed/>
    <w:qFormat/>
    <w:uiPriority w:val="99"/>
    <w:rPr>
      <w:rFonts w:ascii="Times New Roman" w:hAnsi="Times New Roman"/>
      <w:szCs w:val="20"/>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Normal (Web)"/>
    <w:basedOn w:val="1"/>
    <w:qFormat/>
    <w:uiPriority w:val="0"/>
    <w:pPr>
      <w:jc w:val="left"/>
    </w:pPr>
    <w:rPr>
      <w:rFonts w:eastAsia="方正仿宋_GBK"/>
      <w:kern w:val="0"/>
      <w:sz w:val="24"/>
      <w:szCs w:val="24"/>
    </w:rPr>
  </w:style>
  <w:style w:type="character" w:styleId="10">
    <w:name w:val="page number"/>
    <w:basedOn w:val="9"/>
    <w:qFormat/>
    <w:uiPriority w:val="0"/>
    <w:rPr>
      <w:rFonts w:ascii="Calibri" w:hAnsi="Calibri" w:eastAsia="宋体" w:cs="宋体"/>
    </w:rPr>
  </w:style>
  <w:style w:type="character" w:customStyle="1" w:styleId="11">
    <w:name w:val="页眉 Char"/>
    <w:basedOn w:val="9"/>
    <w:link w:val="5"/>
    <w:semiHidden/>
    <w:qFormat/>
    <w:uiPriority w:val="99"/>
    <w:rPr>
      <w:rFonts w:ascii="Calibri" w:hAnsi="Calibri" w:eastAsia="宋体" w:cs="Times New Roman"/>
      <w:kern w:val="2"/>
      <w:sz w:val="18"/>
      <w:szCs w:val="18"/>
    </w:rPr>
  </w:style>
  <w:style w:type="character" w:customStyle="1" w:styleId="12">
    <w:name w:val="页脚 Char"/>
    <w:basedOn w:val="9"/>
    <w:link w:val="4"/>
    <w:qFormat/>
    <w:uiPriority w:val="0"/>
    <w:rPr>
      <w:rFonts w:ascii="Calibri" w:hAnsi="Calibri" w:eastAsia="宋体" w:cs="Times New Roman"/>
      <w:kern w:val="2"/>
      <w:sz w:val="18"/>
      <w:szCs w:val="18"/>
    </w:rPr>
  </w:style>
  <w:style w:type="character" w:customStyle="1" w:styleId="13">
    <w:name w:val="正文文本 Char"/>
    <w:basedOn w:val="9"/>
    <w:link w:val="3"/>
    <w:qFormat/>
    <w:uiPriority w:val="99"/>
    <w:rPr>
      <w:rFonts w:ascii="Times New Roman" w:hAnsi="Times New Roman" w:eastAsia="宋体" w:cs="Times New Roman"/>
      <w:kern w:val="2"/>
      <w:sz w:val="21"/>
      <w:szCs w:val="20"/>
    </w:rPr>
  </w:style>
  <w:style w:type="paragraph" w:customStyle="1" w:styleId="14">
    <w:name w:val="Body Text First Indent1"/>
    <w:basedOn w:val="3"/>
    <w:qFormat/>
    <w:uiPriority w:val="0"/>
    <w:pPr>
      <w:jc w:val="center"/>
    </w:pPr>
    <w:rPr>
      <w:rFonts w:ascii="Calibri" w:hAnsi="Calibri" w:eastAsia="方正仿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2777</Words>
  <Characters>2801</Characters>
  <Lines>18</Lines>
  <Paragraphs>5</Paragraphs>
  <TotalTime>60</TotalTime>
  <ScaleCrop>false</ScaleCrop>
  <LinksUpToDate>false</LinksUpToDate>
  <CharactersWithSpaces>2880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2022-05-09T09:36:00Z</dcterms:created>
  <dc:creator>Administrator</dc:creator>
  <cp:lastModifiedBy> </cp:lastModifiedBy>
  <cp:lastPrinted>2022-05-17T16:18:00Z</cp:lastPrinted>
  <dcterms:modified xsi:type="dcterms:W3CDTF">2022-12-13T10:44:15Z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642B198016E64B5BB34377A4B8BC2CCF</vt:lpwstr>
  </property>
</Properties>
</file>