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line="594" w:lineRule="exact"/>
        <w:ind w:firstLine="284"/>
        <w:jc w:val="both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方正黑体_GBK" w:cs="Times New Roman"/>
          <w:b w:val="0"/>
          <w:bCs w:val="0"/>
          <w:spacing w:val="-18"/>
          <w:sz w:val="32"/>
          <w:szCs w:val="32"/>
        </w:rPr>
        <w:t xml:space="preserve">附件 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3"/>
        <w:overflowPunct w:val="0"/>
        <w:spacing w:line="594" w:lineRule="exact"/>
        <w:ind w:firstLine="36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overflowPunct w:val="0"/>
        <w:spacing w:line="594" w:lineRule="exact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  <w:t>“安全生产月”网络知识答题活动参与平台</w:t>
      </w:r>
    </w:p>
    <w:bookmarkEnd w:id="0"/>
    <w:p>
      <w:pPr>
        <w:overflowPunct w:val="0"/>
        <w:spacing w:line="594" w:lineRule="exact"/>
        <w:ind w:firstLine="440"/>
        <w:jc w:val="both"/>
        <w:rPr>
          <w:rFonts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pStyle w:val="3"/>
        <w:overflowPunct w:val="0"/>
        <w:spacing w:line="594" w:lineRule="exact"/>
        <w:ind w:firstLine="303"/>
        <w:jc w:val="both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方正仿宋_GBK" w:eastAsia="方正仿宋_GBK" w:cs="Times New Roman"/>
          <w:b w:val="0"/>
          <w:bCs w:val="0"/>
          <w:w w:val="95"/>
          <w:sz w:val="32"/>
          <w:szCs w:val="32"/>
        </w:rPr>
        <w:t>一、关注应急管理部微信公众号或应急管理部官方微博下载</w:t>
      </w:r>
      <w:r>
        <w:rPr>
          <w:rFonts w:ascii="Times New Roman" w:hAnsi="方正仿宋_GBK" w:eastAsia="方正仿宋_GBK" w:cs="Times New Roman"/>
          <w:b w:val="0"/>
          <w:bCs w:val="0"/>
          <w:sz w:val="32"/>
          <w:szCs w:val="32"/>
        </w:rPr>
        <w:t>答题链接。</w:t>
      </w:r>
    </w:p>
    <w:p>
      <w:pPr>
        <w:pStyle w:val="3"/>
        <w:ind w:firstLine="320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1611630</wp:posOffset>
            </wp:positionH>
            <wp:positionV relativeFrom="paragraph">
              <wp:posOffset>234950</wp:posOffset>
            </wp:positionV>
            <wp:extent cx="4411345" cy="2164080"/>
            <wp:effectExtent l="0" t="0" r="8255" b="762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overflowPunct w:val="0"/>
        <w:spacing w:line="594" w:lineRule="exact"/>
        <w:ind w:firstLine="250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>
      <w:pPr>
        <w:pStyle w:val="3"/>
        <w:overflowPunct w:val="0"/>
        <w:spacing w:line="594" w:lineRule="exact"/>
        <w:ind w:firstLine="320"/>
        <w:jc w:val="both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3039745</wp:posOffset>
            </wp:positionH>
            <wp:positionV relativeFrom="paragraph">
              <wp:posOffset>716280</wp:posOffset>
            </wp:positionV>
            <wp:extent cx="1714500" cy="1964690"/>
            <wp:effectExtent l="0" t="0" r="0" b="1651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方正仿宋_GBK" w:eastAsia="方正仿宋_GBK" w:cs="Times New Roman"/>
          <w:b w:val="0"/>
          <w:bCs w:val="0"/>
          <w:sz w:val="32"/>
          <w:szCs w:val="32"/>
        </w:rPr>
        <w:t>二、登录全国安全生产月官网：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HYPERLINK "http://www.anquanyue.org.cn/" \h </w:instrTex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www.anquanyue.org.cn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fldChar w:fldCharType="end"/>
      </w:r>
      <w:r>
        <w:rPr>
          <w:rFonts w:ascii="Times New Roman" w:hAnsi="方正仿宋_GBK" w:eastAsia="方正仿宋_GBK" w:cs="Times New Roman"/>
          <w:b w:val="0"/>
          <w:bCs w:val="0"/>
          <w:sz w:val="32"/>
          <w:szCs w:val="32"/>
        </w:rPr>
        <w:t>或关注应急管理部宣传教育中心微信公众号下载答题链接。</w:t>
      </w:r>
    </w:p>
    <w:p>
      <w:pPr>
        <w:spacing w:line="348" w:lineRule="auto"/>
        <w:ind w:firstLine="320"/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sectPr>
          <w:footerReference r:id="rId3" w:type="default"/>
          <w:pgSz w:w="11910" w:h="16840"/>
          <w:pgMar w:top="2098" w:right="1474" w:bottom="1985" w:left="1588" w:header="0" w:footer="1372" w:gutter="0"/>
          <w:pgNumType w:fmt="numberInDash"/>
          <w:cols w:space="720" w:num="1"/>
        </w:sectPr>
      </w:pPr>
    </w:p>
    <w:p>
      <w:pPr>
        <w:pStyle w:val="3"/>
        <w:ind w:firstLine="200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>
      <w:pPr>
        <w:pStyle w:val="3"/>
        <w:overflowPunct w:val="0"/>
        <w:spacing w:line="594" w:lineRule="exact"/>
        <w:ind w:firstLine="618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pacing w:val="6"/>
          <w:w w:val="95"/>
          <w:sz w:val="32"/>
          <w:szCs w:val="32"/>
        </w:rPr>
        <w:t>三、通过链工宝</w:t>
      </w:r>
      <w:r>
        <w:rPr>
          <w:rFonts w:ascii="Times New Roman" w:hAnsi="Times New Roman" w:eastAsia="方正仿宋_GBK" w:cs="Times New Roman"/>
          <w:b w:val="0"/>
          <w:bCs w:val="0"/>
          <w:w w:val="95"/>
          <w:sz w:val="32"/>
          <w:szCs w:val="32"/>
        </w:rPr>
        <w:t>APP</w:t>
      </w:r>
      <w:r>
        <w:rPr>
          <w:rFonts w:ascii="Times New Roman" w:hAnsi="Times New Roman" w:eastAsia="方正仿宋_GBK" w:cs="Times New Roman"/>
          <w:b w:val="0"/>
          <w:bCs w:val="0"/>
          <w:spacing w:val="-8"/>
          <w:w w:val="95"/>
          <w:sz w:val="32"/>
          <w:szCs w:val="32"/>
        </w:rPr>
        <w:t>参与答题，扫描二维码或进入手机应用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市场下载。</w:t>
      </w:r>
    </w:p>
    <w:p>
      <w:pPr>
        <w:pStyle w:val="3"/>
        <w:ind w:firstLine="32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1406525</wp:posOffset>
            </wp:positionH>
            <wp:positionV relativeFrom="paragraph">
              <wp:posOffset>108585</wp:posOffset>
            </wp:positionV>
            <wp:extent cx="4976495" cy="4936490"/>
            <wp:effectExtent l="0" t="0" r="14605" b="16510"/>
            <wp:wrapTopAndBottom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49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ind w:firstLine="160"/>
        <w:rPr>
          <w:rFonts w:ascii="Times New Roman" w:hAnsi="Times New Roman" w:cs="Times New Roman"/>
          <w:sz w:val="32"/>
          <w:szCs w:val="32"/>
        </w:rPr>
      </w:pPr>
    </w:p>
    <w:p>
      <w:pPr>
        <w:pStyle w:val="3"/>
        <w:ind w:firstLine="267"/>
        <w:rPr>
          <w:rFonts w:ascii="Times New Roman" w:hAnsi="Times New Roman" w:eastAsia="方正楷体_GBK" w:cs="Times New Roman"/>
          <w:spacing w:val="-18"/>
          <w:w w:val="95"/>
          <w:sz w:val="32"/>
          <w:szCs w:val="32"/>
        </w:rPr>
      </w:pPr>
    </w:p>
    <w:p>
      <w:pPr>
        <w:pStyle w:val="3"/>
        <w:ind w:firstLine="267"/>
        <w:rPr>
          <w:rFonts w:ascii="Times New Roman" w:hAnsi="Times New Roman" w:eastAsia="方正楷体_GBK" w:cs="Times New Roman"/>
          <w:spacing w:val="-18"/>
          <w:w w:val="95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1 -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9007D"/>
    <w:rsid w:val="2D8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Times New Roman" w:hAnsi="Times New Roman"/>
      <w:b/>
      <w:bCs/>
      <w:sz w:val="36"/>
      <w:szCs w:val="24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2024-06-05T01:06:00Z</dcterms:created>
  <dc:creator>Administrator</dc:creator>
  <cp:lastModifiedBy>Administrator</cp:lastModifiedBy>
  <dcterms:modified xsi:type="dcterms:W3CDTF">2024-06-05T01:07:33Z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