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E12F1"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79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 w14:paraId="37442386"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79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永川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区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2025年庭院经济暨到户产业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  <w:t>奖补标准参考表</w:t>
      </w:r>
    </w:p>
    <w:tbl>
      <w:tblPr>
        <w:tblStyle w:val="4"/>
        <w:tblW w:w="95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76"/>
        <w:gridCol w:w="636"/>
        <w:gridCol w:w="1571"/>
        <w:gridCol w:w="2617"/>
        <w:gridCol w:w="947"/>
        <w:gridCol w:w="1470"/>
      </w:tblGrid>
      <w:tr w14:paraId="2D10B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B71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  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90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 w14:paraId="359E8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种类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024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8DD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规模要求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5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D5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奖补</w:t>
            </w:r>
          </w:p>
          <w:p w14:paraId="18B8B0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DA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AFE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2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调味品种植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种植花椒、生姜、大蒜、辣椒等调味品作物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2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原有花椒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管护奖补300元/亩</w:t>
            </w:r>
          </w:p>
        </w:tc>
      </w:tr>
      <w:tr w14:paraId="5809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0129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2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E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种植青菜、空心菜、白菜、黄瓜、南瓜、茄子、萝卜、番茄、莲藕、四季豆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、莴笋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等蔬菜作物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4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F22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59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136B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粮油种植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C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种植水稻、玉米、高粱、油菜、小麦、红薯、大豆、绿豆、马铃薯等粮油作物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400元/亩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EF0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8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F7AB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0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水果种植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新种植桃子、李子、枇杷、柑橘、柚子、柠檬、猕猴桃、梨、葡萄、樱桃、板栗、百香果、桂圆、荔枝、枣等经济水果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800元/亩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原有经果林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管护，奖补300元/亩</w:t>
            </w:r>
          </w:p>
        </w:tc>
      </w:tr>
      <w:tr w14:paraId="4C51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B909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184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2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种植西瓜、草莓等当年生水果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F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E2B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5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68F8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E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种植菊花、金银花、黄荆、板蓝根、白芍、黄连、当归等各类中药材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F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1000元/亩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891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41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B628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7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0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1亩及以上或500袋及以上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7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种植平菇、香菇、秀珍菇、茶树菇、杏鲍菇、羊肚菌等食用菌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8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1000元/亩或2元/袋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126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63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8F5B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新建茶园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7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1000元/亩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原有茶园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管护，奖补300元/亩</w:t>
            </w:r>
          </w:p>
        </w:tc>
      </w:tr>
      <w:tr w14:paraId="2EE4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DB07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50株及以上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月季、玫瑰、郁金香、海棠、牡丹、杜鹃、迷迭香等花卉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9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5元/株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B07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787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C2C4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B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盆栽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10盆及以上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5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金弹子、六月雪、罗汉松、银杏、紫薇、贴梗海棠、梅花、火棘、茶花、雀梅、三角枫、红木、楠木、柚木、紫檀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E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50元/盆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288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E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A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1头及以上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仔猪存栏1头及以上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3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1AB1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6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9DC0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2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1头及以上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8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牛存栏1头及以上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7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2500元/头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往年已养殖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牛继续喂养，补助500元/头</w:t>
            </w:r>
          </w:p>
        </w:tc>
      </w:tr>
      <w:tr w14:paraId="558E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C195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0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2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羊存栏3只及以上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400元/只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DD1D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DA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A243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禽类（含兔）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20只及以上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鸡、鸭、鹅、兔存栏20只及以上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4643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846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42BA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424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C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20只及以上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C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鸽子存栏20只以上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902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E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E063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D660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1只及以上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鸵鸟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只及以上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54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232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4E7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BE00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9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新购买鱼苗、虾苗等每亩500尾以上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1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泥鳅、黄鳝、甲鱼等水产根据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情况予以补助</w:t>
            </w:r>
          </w:p>
        </w:tc>
      </w:tr>
      <w:tr w14:paraId="0578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2FA8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0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9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2箱以上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蜜蜂存栏2箱以上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F2CC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FBA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9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特色手工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2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30个以上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簸箕、背篼、竹筐、扫帚茶箩等竹编；藤席，餐椅、屏风、提篮、罐、灯座、镜架、茶杯套、花盆套等藤编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2E7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根据编造难易程度制定更为细化奖补标准</w:t>
            </w:r>
          </w:p>
        </w:tc>
      </w:tr>
      <w:tr w14:paraId="3EC3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E94E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3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10座及以上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石雕、佛雕、泥雕等雕刻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50元/座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C4C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F1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C2E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肉类加工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5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500斤及以上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2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香肠、腊肉等装灌、熏制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1元/斤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0750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9A5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7F33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6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100斤及以上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8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红薯粉、葛根粉、粽子、糍粑、甜酒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5角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5737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4F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81E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5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1处及以上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3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大米加工坊、烤酒坊、榨油坊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5000元/处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12D9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具备运营能力</w:t>
            </w:r>
          </w:p>
        </w:tc>
      </w:tr>
      <w:tr w14:paraId="0627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48C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酱腌制品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2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500斤及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咸菜、泡菜、酱菜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5角/斤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F02B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B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5DBA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7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7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C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1000个以上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鸡蛋、鸭蛋等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2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5角/个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29C8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C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7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特色休闲旅游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C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农旅体验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5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4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1处及以上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特色民宿、家庭旅馆、休闲农庄、农家乐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D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5000元/处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4514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有一定规模且正常经营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具备服务能力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予以补助</w:t>
            </w:r>
          </w:p>
        </w:tc>
      </w:tr>
      <w:tr w14:paraId="5F6E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9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C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8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8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1处及以上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代收代储库房、冻库、原料加工坊、农资配送点、农机作业点、小超市、小餐饮、理发店、维修店、快递服务、电商销售点、直播带货点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4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5000元/处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8469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有一定规模且正常经营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具备服务能力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予以补助</w:t>
            </w:r>
          </w:p>
        </w:tc>
      </w:tr>
    </w:tbl>
    <w:p w14:paraId="6ADBED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1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2025-02-18T08:51:31Z</dcterms:created>
  <dc:creator>Administrator</dc:creator>
  <cp:lastModifiedBy>千酩一</cp:lastModifiedBy>
  <dcterms:modified xsi:type="dcterms:W3CDTF">2025-02-18T08:51:46Z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eyJoZGlkIjoiNWE3ZjUxNTcxYWQzYmI2ZjE5Yjk3ZDlhNGEyYmI4Y2QiLCJ1c2VySWQiOiIxMTI0MTA2NDA3In0=</vt:lpwstr>
  </property>
  <property fmtid="{D5CDD505-2E9C-101B-9397-08002B2CF9AE}" pid="4" name="ICV">
    <vt:lpwstr>BC60024E511D42F4AF74E29CC175C311_12</vt:lpwstr>
  </property>
</Properties>
</file>