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/>
          <w:sz w:val="32"/>
          <w:szCs w:val="20"/>
        </w:rPr>
      </w:pPr>
    </w:p>
    <w:p>
      <w:pPr>
        <w:rPr>
          <w:rFonts w:hint="eastAsia" w:ascii="Times New Roman" w:hAnsi="Times New Roman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20"/>
        </w:rPr>
      </w:pPr>
      <w:r>
        <w:rPr>
          <w:rFonts w:ascii="Times New Roman" w:hAnsi="Times New Roman" w:eastAsia="方正小标宋_GBK"/>
          <w:color w:val="000000"/>
          <w:sz w:val="44"/>
          <w:szCs w:val="20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20"/>
        </w:rPr>
      </w:pPr>
      <w:r>
        <w:rPr>
          <w:rFonts w:hint="eastAsia" w:ascii="Times New Roman" w:hAnsi="Times New Roman" w:eastAsia="方正小标宋_GBK"/>
          <w:color w:val="000000"/>
          <w:sz w:val="44"/>
          <w:szCs w:val="20"/>
        </w:rPr>
        <w:t>关于永川区文明治丧补助标准相关事宜的通知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Times New Roman" w:hAnsi="Times New Roman" w:eastAsia="方正楷体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>永川府办发〔2013〕93号</w:t>
      </w:r>
    </w:p>
    <w:p>
      <w:pPr>
        <w:snapToGrid w:val="0"/>
        <w:spacing w:line="276" w:lineRule="auto"/>
        <w:ind w:firstLine="600" w:firstLineChars="200"/>
        <w:rPr>
          <w:rFonts w:hint="eastAsia" w:ascii="方正仿宋_GBK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各镇人民政府，街道办事处，区政府各部门，有关单位：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为深入推进全区文明治丧专项整治工作，切实破除旧的丧葬习俗，减轻广大人民群众的丧葬负担，提高主动参与文明治丧的积极性，树立健康文明治丧新风尚，经区政府研究，制定了文明治丧补助标准相关措施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一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</w:rPr>
        <w:t>城镇“三无”人员、农村五保户死亡后，</w:t>
      </w:r>
      <w:r>
        <w:rPr>
          <w:rFonts w:hint="eastAsia" w:ascii="方正仿宋_GBK" w:hAnsi="Verdana" w:eastAsia="方正仿宋_GBK"/>
          <w:sz w:val="32"/>
          <w:szCs w:val="32"/>
        </w:rPr>
        <w:t>火葬</w:t>
      </w:r>
      <w:r>
        <w:rPr>
          <w:rFonts w:hint="eastAsia" w:ascii="方正仿宋_GBK" w:hAnsi="Times New Roman" w:eastAsia="方正仿宋_GBK"/>
          <w:sz w:val="32"/>
          <w:szCs w:val="32"/>
        </w:rPr>
        <w:t>基本丧葬服务费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</w:t>
      </w:r>
      <w:r>
        <w:rPr>
          <w:rFonts w:hint="eastAsia" w:ascii="方正仿宋_GBK" w:hAnsi="Times New Roman" w:eastAsia="方正仿宋_GBK"/>
          <w:sz w:val="32"/>
          <w:szCs w:val="32"/>
        </w:rPr>
        <w:t>元以内给予免除。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二、城乡低保人员、重点优抚对象、民政部门建档的困难群众死亡后，在区殡仪服务中心、区白塔园殡仪服务站治丧并火葬的，丧葬服务费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</w:t>
      </w:r>
      <w:r>
        <w:rPr>
          <w:rFonts w:hint="eastAsia" w:ascii="方正仿宋_GBK" w:hAnsi="Times New Roman" w:eastAsia="方正仿宋_GBK"/>
          <w:sz w:val="32"/>
          <w:szCs w:val="32"/>
        </w:rPr>
        <w:t>元给予免除；超过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</w:t>
      </w:r>
      <w:r>
        <w:rPr>
          <w:rFonts w:hint="eastAsia" w:ascii="方正仿宋_GBK" w:hAnsi="Times New Roman" w:eastAsia="方正仿宋_GBK"/>
          <w:sz w:val="32"/>
          <w:szCs w:val="32"/>
        </w:rPr>
        <w:t>元的部分，由丧属自行负责。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三、到区殡仪服务中心、区白塔园殡仪服务站治丧并将火化后骨灰选择在区内公墓安葬的，给予墓位费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%的优惠。</w:t>
      </w:r>
    </w:p>
    <w:p>
      <w:pPr>
        <w:pStyle w:val="2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            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0"/>
        <w:jc w:val="left"/>
        <w:textAlignment w:val="auto"/>
        <w:rPr>
          <w:rFonts w:hint="eastAsia" w:ascii="方正仿宋_GBK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 xml:space="preserve">                             2013年7月31日</w:t>
      </w:r>
      <w:r>
        <w:rPr>
          <w:rFonts w:hint="eastAsia" w:ascii="方正仿宋_GBK" w:hAnsi="Times New Roman" w:eastAsia="方正仿宋_GBK"/>
          <w:sz w:val="32"/>
          <w:szCs w:val="20"/>
        </w:rPr>
        <w:t xml:space="preserve"> </w:t>
      </w:r>
    </w:p>
    <w:p>
      <w:pPr>
        <w:snapToGrid w:val="0"/>
        <w:spacing w:line="276" w:lineRule="auto"/>
        <w:rPr>
          <w:rFonts w:ascii="方正仿宋_GBK" w:hAnsi="Times New Roman" w:eastAsia="方正仿宋_GBK"/>
          <w:sz w:val="32"/>
          <w:szCs w:val="32"/>
        </w:rPr>
      </w:pPr>
    </w:p>
    <w:p>
      <w:pPr>
        <w:jc w:val="both"/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8"/>
      <w:wordWrap w:val="0"/>
      <w:jc w:val="right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93345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65pt;margin-top:7.35pt;height:0.15pt;width:442.25pt;z-index:251660288;mso-width-relative:page;mso-height-relative:page;" filled="f" stroked="t" coordsize="21600,21600" o:gfxdata="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MwutNUAAAAIAQAADwAAAAAAAAABACAAAAAiAAAAZHJzL2Rvd25yZXYueG1sUEsBAhQAFAAAAAgA&#10;h07iQAeoJC/vAQAAwwMAAA4AAAAAAAAAAQAgAAAAJA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  <w:bookmarkStart w:id="0" w:name="_GoBack"/>
    <w:bookmarkEnd w:id="0"/>
  </w:p>
  <w:p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重庆市永川区人民政府办公室发布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FTKBbUAAAACQ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TA3ZDQ0MTRmMGU2YjM4NWY4Yjg1M2Q4Mzc1N2YifQ=="/>
  </w:docVars>
  <w:rsids>
    <w:rsidRoot w:val="00172A27"/>
    <w:rsid w:val="00172A27"/>
    <w:rsid w:val="002E15B4"/>
    <w:rsid w:val="003220D7"/>
    <w:rsid w:val="00343634"/>
    <w:rsid w:val="004B21E2"/>
    <w:rsid w:val="004F332D"/>
    <w:rsid w:val="005767A7"/>
    <w:rsid w:val="006A5BB1"/>
    <w:rsid w:val="008535AA"/>
    <w:rsid w:val="00A6399F"/>
    <w:rsid w:val="00B64CAE"/>
    <w:rsid w:val="00C669E4"/>
    <w:rsid w:val="00C7429B"/>
    <w:rsid w:val="00C75245"/>
    <w:rsid w:val="00D140E3"/>
    <w:rsid w:val="00D60F5A"/>
    <w:rsid w:val="00F077EF"/>
    <w:rsid w:val="00F81E7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C2D29BE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B61B53"/>
    <w:rsid w:val="4504239D"/>
    <w:rsid w:val="4BC77339"/>
    <w:rsid w:val="4C9236C5"/>
    <w:rsid w:val="4E250A85"/>
    <w:rsid w:val="4FFD4925"/>
    <w:rsid w:val="505C172E"/>
    <w:rsid w:val="505E604C"/>
    <w:rsid w:val="506405EA"/>
    <w:rsid w:val="52F46F0B"/>
    <w:rsid w:val="532B6A10"/>
    <w:rsid w:val="53D8014D"/>
    <w:rsid w:val="552D4B44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D0E3F22"/>
    <w:rsid w:val="73D62AE3"/>
    <w:rsid w:val="744E4660"/>
    <w:rsid w:val="753355A2"/>
    <w:rsid w:val="759F1C61"/>
    <w:rsid w:val="769F2DE8"/>
    <w:rsid w:val="76FDEB7C"/>
    <w:rsid w:val="79C65162"/>
    <w:rsid w:val="7A2A320B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381</Characters>
  <Lines>1</Lines>
  <Paragraphs>1</Paragraphs>
  <TotalTime>0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噢哈唷</cp:lastModifiedBy>
  <cp:lastPrinted>2022-06-08T07:18:00Z</cp:lastPrinted>
  <dcterms:modified xsi:type="dcterms:W3CDTF">2023-11-06T08:10:45Z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CB5BCF3099604D3392FCCAF5DC1FBD13</vt:lpwstr>
  </property>
</Properties>
</file>